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973FA" w14:textId="77777777" w:rsidR="00260987" w:rsidRDefault="00260987" w:rsidP="00260987">
      <w:pPr>
        <w:spacing w:after="0" w:line="240" w:lineRule="auto"/>
        <w:rPr>
          <w:rFonts w:ascii="Calibri" w:hAnsi="Calibri" w:cs="Calibri"/>
        </w:rPr>
      </w:pPr>
      <w:r>
        <w:rPr>
          <w:rFonts w:ascii="Calibri" w:hAnsi="Calibri" w:cs="Calibri"/>
        </w:rPr>
        <w:t>Medieninformation</w:t>
      </w:r>
    </w:p>
    <w:p w14:paraId="5B12F019" w14:textId="77777777" w:rsidR="006925B1" w:rsidRDefault="006925B1" w:rsidP="00EF5736">
      <w:pPr>
        <w:spacing w:after="0"/>
        <w:rPr>
          <w:rFonts w:ascii="Calibri" w:hAnsi="Calibri"/>
        </w:rPr>
      </w:pPr>
    </w:p>
    <w:p w14:paraId="655A705B" w14:textId="77777777" w:rsidR="00436531" w:rsidRDefault="00436531" w:rsidP="00EF5736">
      <w:pPr>
        <w:spacing w:after="0"/>
        <w:rPr>
          <w:rFonts w:ascii="Calibri" w:hAnsi="Calibri"/>
        </w:rPr>
      </w:pPr>
    </w:p>
    <w:p w14:paraId="0091C45B" w14:textId="77C2B3A3" w:rsidR="005206B0" w:rsidRDefault="00714953" w:rsidP="00EF5736">
      <w:pPr>
        <w:spacing w:after="0"/>
        <w:rPr>
          <w:rFonts w:ascii="Calibri" w:hAnsi="Calibri"/>
          <w:b/>
          <w:lang w:val="de-AT"/>
        </w:rPr>
      </w:pPr>
      <w:r>
        <w:rPr>
          <w:rFonts w:ascii="Calibri" w:hAnsi="Calibri"/>
          <w:b/>
          <w:lang w:val="de-AT"/>
        </w:rPr>
        <w:t>„</w:t>
      </w:r>
      <w:proofErr w:type="spellStart"/>
      <w:r w:rsidR="00B72DCF">
        <w:rPr>
          <w:rFonts w:ascii="Calibri" w:hAnsi="Calibri"/>
          <w:b/>
          <w:lang w:val="de-AT"/>
        </w:rPr>
        <w:t>Interlude</w:t>
      </w:r>
      <w:proofErr w:type="spellEnd"/>
      <w:r w:rsidR="00B72DCF">
        <w:rPr>
          <w:rFonts w:ascii="Calibri" w:hAnsi="Calibri"/>
          <w:b/>
          <w:lang w:val="de-AT"/>
        </w:rPr>
        <w:t xml:space="preserve"> Festival</w:t>
      </w:r>
      <w:r w:rsidR="00E34D06">
        <w:rPr>
          <w:rFonts w:ascii="Calibri" w:hAnsi="Calibri"/>
          <w:b/>
          <w:lang w:val="de-AT"/>
        </w:rPr>
        <w:t xml:space="preserve"> No</w:t>
      </w:r>
      <w:r w:rsidR="00A179A0">
        <w:rPr>
          <w:rFonts w:ascii="Calibri" w:hAnsi="Calibri"/>
          <w:b/>
          <w:lang w:val="de-AT"/>
        </w:rPr>
        <w:t>.1</w:t>
      </w:r>
      <w:r w:rsidR="000027DA">
        <w:rPr>
          <w:rFonts w:ascii="Calibri" w:hAnsi="Calibri"/>
          <w:b/>
          <w:lang w:val="de-AT"/>
        </w:rPr>
        <w:t>“</w:t>
      </w:r>
    </w:p>
    <w:p w14:paraId="73267F4B" w14:textId="2C7E1549" w:rsidR="000027DA" w:rsidRDefault="005864E4" w:rsidP="00117018">
      <w:pPr>
        <w:spacing w:after="0" w:line="240" w:lineRule="auto"/>
        <w:rPr>
          <w:rFonts w:ascii="Calibri" w:hAnsi="Calibri" w:cs="Arial"/>
        </w:rPr>
      </w:pPr>
      <w:r>
        <w:rPr>
          <w:rFonts w:ascii="Calibri" w:eastAsia="Times New Roman" w:hAnsi="Calibri" w:cs="Arial"/>
          <w:bCs/>
        </w:rPr>
        <w:t>Festival</w:t>
      </w:r>
      <w:r w:rsidR="009020AA">
        <w:rPr>
          <w:rFonts w:ascii="Calibri" w:eastAsia="Times New Roman" w:hAnsi="Calibri" w:cs="Arial"/>
          <w:bCs/>
        </w:rPr>
        <w:t>-Reihe</w:t>
      </w:r>
      <w:r>
        <w:rPr>
          <w:rFonts w:ascii="Calibri" w:eastAsia="Times New Roman" w:hAnsi="Calibri" w:cs="Arial"/>
          <w:bCs/>
        </w:rPr>
        <w:t xml:space="preserve"> </w:t>
      </w:r>
      <w:r w:rsidR="00B72DCF">
        <w:rPr>
          <w:rFonts w:ascii="Calibri" w:eastAsia="Times New Roman" w:hAnsi="Calibri" w:cs="Arial"/>
          <w:bCs/>
        </w:rPr>
        <w:t xml:space="preserve">mit </w:t>
      </w:r>
      <w:r w:rsidR="00A179A0">
        <w:rPr>
          <w:rFonts w:ascii="Calibri" w:eastAsia="Times New Roman" w:hAnsi="Calibri" w:cs="Arial"/>
          <w:bCs/>
        </w:rPr>
        <w:t xml:space="preserve">nationalen und internationalen </w:t>
      </w:r>
      <w:r>
        <w:rPr>
          <w:rFonts w:ascii="Calibri" w:eastAsia="Times New Roman" w:hAnsi="Calibri" w:cs="Arial"/>
          <w:bCs/>
        </w:rPr>
        <w:t>Musik-</w:t>
      </w:r>
      <w:proofErr w:type="spellStart"/>
      <w:r>
        <w:rPr>
          <w:rFonts w:ascii="Calibri" w:eastAsia="Times New Roman" w:hAnsi="Calibri" w:cs="Arial"/>
          <w:bCs/>
        </w:rPr>
        <w:t>Acts</w:t>
      </w:r>
      <w:proofErr w:type="spellEnd"/>
    </w:p>
    <w:p w14:paraId="26EE4ED8" w14:textId="77777777" w:rsidR="000027DA" w:rsidRDefault="000027DA" w:rsidP="00117018">
      <w:pPr>
        <w:spacing w:after="0" w:line="240" w:lineRule="auto"/>
        <w:rPr>
          <w:rFonts w:ascii="Calibri" w:hAnsi="Calibri" w:cs="Arial"/>
        </w:rPr>
      </w:pPr>
    </w:p>
    <w:p w14:paraId="63C0F554" w14:textId="77777777" w:rsidR="00FA27CA" w:rsidRDefault="00FA27CA" w:rsidP="00117018">
      <w:pPr>
        <w:spacing w:after="0" w:line="240" w:lineRule="auto"/>
        <w:rPr>
          <w:rFonts w:ascii="Calibri" w:hAnsi="Calibri" w:cs="Arial"/>
        </w:rPr>
      </w:pPr>
    </w:p>
    <w:p w14:paraId="47E1DD19" w14:textId="75A13BFE" w:rsidR="00BB349E" w:rsidRDefault="00E147ED" w:rsidP="00FA27CA">
      <w:pPr>
        <w:widowControl w:val="0"/>
        <w:autoSpaceDE w:val="0"/>
        <w:autoSpaceDN w:val="0"/>
        <w:adjustRightInd w:val="0"/>
        <w:spacing w:after="0" w:line="240" w:lineRule="auto"/>
        <w:jc w:val="center"/>
        <w:rPr>
          <w:rFonts w:asciiTheme="majorHAnsi" w:hAnsiTheme="majorHAnsi" w:cs="Cambria"/>
          <w:b/>
          <w:bCs/>
          <w:lang w:eastAsia="de-DE"/>
        </w:rPr>
      </w:pPr>
      <w:r>
        <w:rPr>
          <w:rFonts w:asciiTheme="majorHAnsi" w:hAnsiTheme="majorHAnsi" w:cs="Cambria"/>
          <w:b/>
          <w:bCs/>
          <w:noProof/>
          <w:lang w:eastAsia="de-DE"/>
        </w:rPr>
        <w:drawing>
          <wp:inline distT="0" distB="0" distL="0" distR="0" wp14:anchorId="6BE482FD" wp14:editId="4DD36172">
            <wp:extent cx="1749852" cy="1113924"/>
            <wp:effectExtent l="0" t="0" r="3175" b="381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isky_presse_2011_01.jpg"/>
                    <pic:cNvPicPr/>
                  </pic:nvPicPr>
                  <pic:blipFill>
                    <a:blip r:embed="rId9" cstate="screen">
                      <a:extLst>
                        <a:ext uri="{28A0092B-C50C-407E-A947-70E740481C1C}">
                          <a14:useLocalDpi xmlns:a14="http://schemas.microsoft.com/office/drawing/2010/main"/>
                        </a:ext>
                      </a:extLst>
                    </a:blip>
                    <a:stretch>
                      <a:fillRect/>
                    </a:stretch>
                  </pic:blipFill>
                  <pic:spPr>
                    <a:xfrm>
                      <a:off x="0" y="0"/>
                      <a:ext cx="1752937" cy="1115888"/>
                    </a:xfrm>
                    <a:prstGeom prst="rect">
                      <a:avLst/>
                    </a:prstGeom>
                  </pic:spPr>
                </pic:pic>
              </a:graphicData>
            </a:graphic>
          </wp:inline>
        </w:drawing>
      </w:r>
      <w:r>
        <w:rPr>
          <w:rFonts w:asciiTheme="majorHAnsi" w:hAnsiTheme="majorHAnsi" w:cs="Cambria"/>
          <w:b/>
          <w:bCs/>
          <w:noProof/>
          <w:lang w:eastAsia="de-DE"/>
        </w:rPr>
        <w:drawing>
          <wp:inline distT="0" distB="0" distL="0" distR="0" wp14:anchorId="49553DAD" wp14:editId="591216B4">
            <wp:extent cx="759921" cy="1114859"/>
            <wp:effectExtent l="0" t="0" r="254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ieLidell_2.jpg"/>
                    <pic:cNvPicPr/>
                  </pic:nvPicPr>
                  <pic:blipFill>
                    <a:blip r:embed="rId10" cstate="email">
                      <a:extLst>
                        <a:ext uri="{28A0092B-C50C-407E-A947-70E740481C1C}">
                          <a14:useLocalDpi xmlns:a14="http://schemas.microsoft.com/office/drawing/2010/main"/>
                        </a:ext>
                      </a:extLst>
                    </a:blip>
                    <a:stretch>
                      <a:fillRect/>
                    </a:stretch>
                  </pic:blipFill>
                  <pic:spPr>
                    <a:xfrm>
                      <a:off x="0" y="0"/>
                      <a:ext cx="761806" cy="1117624"/>
                    </a:xfrm>
                    <a:prstGeom prst="rect">
                      <a:avLst/>
                    </a:prstGeom>
                  </pic:spPr>
                </pic:pic>
              </a:graphicData>
            </a:graphic>
          </wp:inline>
        </w:drawing>
      </w:r>
      <w:r>
        <w:rPr>
          <w:rFonts w:asciiTheme="majorHAnsi" w:hAnsiTheme="majorHAnsi" w:cs="Cambria"/>
          <w:b/>
          <w:bCs/>
          <w:noProof/>
          <w:lang w:eastAsia="de-DE"/>
        </w:rPr>
        <w:drawing>
          <wp:inline distT="0" distB="0" distL="0" distR="0" wp14:anchorId="5AA48CF5" wp14:editId="03DBA6DD">
            <wp:extent cx="1033008" cy="1109548"/>
            <wp:effectExtent l="0" t="0" r="8890" b="825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wenger_c_Gerald_von_Foris.jpg"/>
                    <pic:cNvPicPr/>
                  </pic:nvPicPr>
                  <pic:blipFill>
                    <a:blip r:embed="rId11" cstate="email">
                      <a:extLst>
                        <a:ext uri="{28A0092B-C50C-407E-A947-70E740481C1C}">
                          <a14:useLocalDpi xmlns:a14="http://schemas.microsoft.com/office/drawing/2010/main"/>
                        </a:ext>
                      </a:extLst>
                    </a:blip>
                    <a:stretch>
                      <a:fillRect/>
                    </a:stretch>
                  </pic:blipFill>
                  <pic:spPr>
                    <a:xfrm>
                      <a:off x="0" y="0"/>
                      <a:ext cx="1034569" cy="1111224"/>
                    </a:xfrm>
                    <a:prstGeom prst="rect">
                      <a:avLst/>
                    </a:prstGeom>
                  </pic:spPr>
                </pic:pic>
              </a:graphicData>
            </a:graphic>
          </wp:inline>
        </w:drawing>
      </w:r>
      <w:r>
        <w:rPr>
          <w:rFonts w:asciiTheme="majorHAnsi" w:hAnsiTheme="majorHAnsi" w:cs="Cambria"/>
          <w:b/>
          <w:bCs/>
          <w:noProof/>
          <w:lang w:eastAsia="de-DE"/>
        </w:rPr>
        <w:drawing>
          <wp:inline distT="0" distB="0" distL="0" distR="0" wp14:anchorId="45877822" wp14:editId="606A571F">
            <wp:extent cx="1809367" cy="1123114"/>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enig-leopold-credit-rania-moslam.jpg"/>
                    <pic:cNvPicPr/>
                  </pic:nvPicPr>
                  <pic:blipFill>
                    <a:blip r:embed="rId12" cstate="email">
                      <a:extLst>
                        <a:ext uri="{28A0092B-C50C-407E-A947-70E740481C1C}">
                          <a14:useLocalDpi xmlns:a14="http://schemas.microsoft.com/office/drawing/2010/main"/>
                        </a:ext>
                      </a:extLst>
                    </a:blip>
                    <a:stretch>
                      <a:fillRect/>
                    </a:stretch>
                  </pic:blipFill>
                  <pic:spPr>
                    <a:xfrm>
                      <a:off x="0" y="0"/>
                      <a:ext cx="1813013" cy="1125377"/>
                    </a:xfrm>
                    <a:prstGeom prst="rect">
                      <a:avLst/>
                    </a:prstGeom>
                  </pic:spPr>
                </pic:pic>
              </a:graphicData>
            </a:graphic>
          </wp:inline>
        </w:drawing>
      </w:r>
    </w:p>
    <w:p w14:paraId="01AAC3C9" w14:textId="44CBE374" w:rsidR="00E147ED" w:rsidRDefault="00E147ED" w:rsidP="00A179A0">
      <w:pPr>
        <w:widowControl w:val="0"/>
        <w:autoSpaceDE w:val="0"/>
        <w:autoSpaceDN w:val="0"/>
        <w:adjustRightInd w:val="0"/>
        <w:spacing w:after="0" w:line="240" w:lineRule="auto"/>
        <w:rPr>
          <w:rFonts w:asciiTheme="majorHAnsi" w:hAnsiTheme="majorHAnsi" w:cs="Cambria"/>
          <w:b/>
          <w:bCs/>
          <w:lang w:eastAsia="de-DE"/>
        </w:rPr>
      </w:pPr>
    </w:p>
    <w:p w14:paraId="59954147" w14:textId="77777777" w:rsidR="00436531" w:rsidRDefault="00436531" w:rsidP="00A179A0">
      <w:pPr>
        <w:widowControl w:val="0"/>
        <w:autoSpaceDE w:val="0"/>
        <w:autoSpaceDN w:val="0"/>
        <w:adjustRightInd w:val="0"/>
        <w:spacing w:after="0" w:line="240" w:lineRule="auto"/>
        <w:rPr>
          <w:rFonts w:asciiTheme="majorHAnsi" w:hAnsiTheme="majorHAnsi" w:cs="Cambria"/>
          <w:b/>
          <w:bCs/>
          <w:lang w:eastAsia="de-DE"/>
        </w:rPr>
      </w:pPr>
    </w:p>
    <w:p w14:paraId="3EEBD748" w14:textId="43DF3C0B" w:rsidR="00A179A0" w:rsidRPr="00E147ED" w:rsidRDefault="00A179A0" w:rsidP="00A179A0">
      <w:pPr>
        <w:widowControl w:val="0"/>
        <w:autoSpaceDE w:val="0"/>
        <w:autoSpaceDN w:val="0"/>
        <w:adjustRightInd w:val="0"/>
        <w:spacing w:after="0" w:line="240" w:lineRule="auto"/>
        <w:rPr>
          <w:rFonts w:asciiTheme="majorHAnsi" w:hAnsiTheme="majorHAnsi" w:cs="Cambria"/>
          <w:b/>
          <w:bCs/>
          <w:lang w:eastAsia="de-DE"/>
        </w:rPr>
      </w:pPr>
      <w:r>
        <w:rPr>
          <w:rFonts w:asciiTheme="majorHAnsi" w:hAnsiTheme="majorHAnsi" w:cs="Cambria"/>
          <w:b/>
          <w:bCs/>
          <w:lang w:eastAsia="de-DE"/>
        </w:rPr>
        <w:t>„</w:t>
      </w:r>
      <w:proofErr w:type="spellStart"/>
      <w:r w:rsidRPr="00A179A0">
        <w:rPr>
          <w:rFonts w:asciiTheme="majorHAnsi" w:hAnsiTheme="majorHAnsi" w:cs="Cambria"/>
          <w:lang w:eastAsia="de-DE"/>
        </w:rPr>
        <w:t>Interlude</w:t>
      </w:r>
      <w:proofErr w:type="spellEnd"/>
      <w:r>
        <w:rPr>
          <w:rFonts w:asciiTheme="majorHAnsi" w:hAnsiTheme="majorHAnsi" w:cs="Cambria"/>
          <w:lang w:eastAsia="de-DE"/>
        </w:rPr>
        <w:t>“</w:t>
      </w:r>
      <w:r w:rsidRPr="00A179A0">
        <w:rPr>
          <w:rFonts w:asciiTheme="majorHAnsi" w:hAnsiTheme="majorHAnsi" w:cs="Cambria"/>
          <w:lang w:eastAsia="de-DE"/>
        </w:rPr>
        <w:t xml:space="preserve"> ist eine neu ins Leben gerufene Festival-Reihe, die in unregelmäßigen Abständen aktuelle und interessante nationale wie auch internationale Musik-</w:t>
      </w:r>
      <w:proofErr w:type="spellStart"/>
      <w:r w:rsidRPr="00A179A0">
        <w:rPr>
          <w:rFonts w:asciiTheme="majorHAnsi" w:hAnsiTheme="majorHAnsi" w:cs="Cambria"/>
          <w:lang w:eastAsia="de-DE"/>
        </w:rPr>
        <w:t>Acts</w:t>
      </w:r>
      <w:proofErr w:type="spellEnd"/>
      <w:r w:rsidRPr="00A179A0">
        <w:rPr>
          <w:rFonts w:asciiTheme="majorHAnsi" w:hAnsiTheme="majorHAnsi" w:cs="Cambria"/>
          <w:lang w:eastAsia="de-DE"/>
        </w:rPr>
        <w:t xml:space="preserve"> in besonderem und ungewöhnlichem Rahmen präsentiert. </w:t>
      </w:r>
      <w:r w:rsidR="005864E4">
        <w:rPr>
          <w:rFonts w:asciiTheme="majorHAnsi" w:hAnsiTheme="majorHAnsi" w:cs="Cambria"/>
          <w:lang w:eastAsia="de-DE"/>
        </w:rPr>
        <w:t>Die</w:t>
      </w:r>
      <w:r w:rsidR="00BB349E">
        <w:rPr>
          <w:rFonts w:asciiTheme="majorHAnsi" w:hAnsiTheme="majorHAnsi" w:cs="Cambria"/>
          <w:lang w:eastAsia="de-DE"/>
        </w:rPr>
        <w:t xml:space="preserve"> erste </w:t>
      </w:r>
      <w:r w:rsidR="005864E4">
        <w:rPr>
          <w:rFonts w:asciiTheme="majorHAnsi" w:hAnsiTheme="majorHAnsi" w:cs="Cambria"/>
          <w:lang w:eastAsia="de-DE"/>
        </w:rPr>
        <w:t xml:space="preserve">Ausgabe des </w:t>
      </w:r>
      <w:r w:rsidR="00F538BB">
        <w:rPr>
          <w:rFonts w:asciiTheme="majorHAnsi" w:hAnsiTheme="majorHAnsi" w:cs="Cambria"/>
          <w:lang w:eastAsia="de-DE"/>
        </w:rPr>
        <w:t xml:space="preserve">2-tägigen </w:t>
      </w:r>
      <w:r w:rsidR="005864E4">
        <w:rPr>
          <w:rFonts w:asciiTheme="majorHAnsi" w:hAnsiTheme="majorHAnsi" w:cs="Cambria"/>
          <w:lang w:eastAsia="de-DE"/>
        </w:rPr>
        <w:t xml:space="preserve">Festivals </w:t>
      </w:r>
      <w:r w:rsidR="005771B9">
        <w:rPr>
          <w:rFonts w:asciiTheme="majorHAnsi" w:hAnsiTheme="majorHAnsi" w:cs="Cambria"/>
          <w:lang w:eastAsia="de-DE"/>
        </w:rPr>
        <w:t xml:space="preserve">im Juli 2013 kann sich </w:t>
      </w:r>
      <w:r w:rsidR="008F51E4">
        <w:rPr>
          <w:rFonts w:asciiTheme="majorHAnsi" w:hAnsiTheme="majorHAnsi" w:cs="Cambria"/>
          <w:lang w:eastAsia="de-DE"/>
        </w:rPr>
        <w:t xml:space="preserve">daher </w:t>
      </w:r>
      <w:r w:rsidR="005771B9">
        <w:rPr>
          <w:rFonts w:asciiTheme="majorHAnsi" w:hAnsiTheme="majorHAnsi" w:cs="Cambria"/>
          <w:lang w:eastAsia="de-DE"/>
        </w:rPr>
        <w:t xml:space="preserve">sehen lassen: Jamie </w:t>
      </w:r>
      <w:proofErr w:type="spellStart"/>
      <w:r w:rsidR="005771B9">
        <w:rPr>
          <w:rFonts w:asciiTheme="majorHAnsi" w:hAnsiTheme="majorHAnsi" w:cs="Cambria"/>
          <w:lang w:eastAsia="de-DE"/>
        </w:rPr>
        <w:t>Lidell</w:t>
      </w:r>
      <w:proofErr w:type="spellEnd"/>
      <w:r w:rsidR="00A27E87">
        <w:rPr>
          <w:rFonts w:asciiTheme="majorHAnsi" w:hAnsiTheme="majorHAnsi" w:cs="Cambria"/>
          <w:lang w:eastAsia="de-DE"/>
        </w:rPr>
        <w:t xml:space="preserve"> (GB)</w:t>
      </w:r>
      <w:r w:rsidR="008F51E4">
        <w:rPr>
          <w:rFonts w:asciiTheme="majorHAnsi" w:hAnsiTheme="majorHAnsi" w:cs="Cambria"/>
          <w:lang w:eastAsia="de-DE"/>
        </w:rPr>
        <w:t xml:space="preserve">, </w:t>
      </w:r>
      <w:proofErr w:type="spellStart"/>
      <w:r w:rsidR="008F51E4">
        <w:rPr>
          <w:rFonts w:asciiTheme="majorHAnsi" w:hAnsiTheme="majorHAnsi" w:cs="Cambria"/>
          <w:lang w:eastAsia="de-DE"/>
        </w:rPr>
        <w:t>KoenigL</w:t>
      </w:r>
      <w:r w:rsidR="005771B9">
        <w:rPr>
          <w:rFonts w:asciiTheme="majorHAnsi" w:hAnsiTheme="majorHAnsi" w:cs="Cambria"/>
          <w:lang w:eastAsia="de-DE"/>
        </w:rPr>
        <w:t>eopold</w:t>
      </w:r>
      <w:proofErr w:type="spellEnd"/>
      <w:r w:rsidR="00CB73CB">
        <w:rPr>
          <w:rFonts w:asciiTheme="majorHAnsi" w:hAnsiTheme="majorHAnsi" w:cs="Cambria"/>
          <w:lang w:eastAsia="de-DE"/>
        </w:rPr>
        <w:t xml:space="preserve"> (AT), Kreisky (AT) </w:t>
      </w:r>
      <w:r w:rsidR="005771B9">
        <w:rPr>
          <w:rFonts w:asciiTheme="majorHAnsi" w:hAnsiTheme="majorHAnsi" w:cs="Cambria"/>
          <w:lang w:eastAsia="de-DE"/>
        </w:rPr>
        <w:t xml:space="preserve">und </w:t>
      </w:r>
      <w:proofErr w:type="spellStart"/>
      <w:r w:rsidR="005771B9">
        <w:rPr>
          <w:rFonts w:asciiTheme="majorHAnsi" w:hAnsiTheme="majorHAnsi" w:cs="Cambria"/>
          <w:lang w:eastAsia="de-DE"/>
        </w:rPr>
        <w:t>Attwenger</w:t>
      </w:r>
      <w:proofErr w:type="spellEnd"/>
      <w:r w:rsidR="005771B9">
        <w:rPr>
          <w:rFonts w:asciiTheme="majorHAnsi" w:hAnsiTheme="majorHAnsi" w:cs="Cambria"/>
          <w:lang w:eastAsia="de-DE"/>
        </w:rPr>
        <w:t xml:space="preserve"> </w:t>
      </w:r>
      <w:r w:rsidR="00CB73CB">
        <w:rPr>
          <w:rFonts w:asciiTheme="majorHAnsi" w:hAnsiTheme="majorHAnsi" w:cs="Cambria"/>
          <w:lang w:eastAsia="de-DE"/>
        </w:rPr>
        <w:t xml:space="preserve">(AT) </w:t>
      </w:r>
      <w:r w:rsidR="00436531">
        <w:rPr>
          <w:rFonts w:asciiTheme="majorHAnsi" w:hAnsiTheme="majorHAnsi" w:cs="Cambria"/>
          <w:lang w:eastAsia="de-DE"/>
        </w:rPr>
        <w:t xml:space="preserve">bekommen exklusiv die Möglichkeit, das Festival zu eröffnen. </w:t>
      </w:r>
    </w:p>
    <w:p w14:paraId="78AEBEC4" w14:textId="77777777" w:rsidR="000027DA" w:rsidRDefault="000027DA" w:rsidP="00A179A0">
      <w:pPr>
        <w:spacing w:after="0" w:line="240" w:lineRule="auto"/>
        <w:rPr>
          <w:rFonts w:ascii="Calibri" w:hAnsi="Calibri" w:cs="Arial"/>
        </w:rPr>
      </w:pPr>
    </w:p>
    <w:p w14:paraId="62D96EB2" w14:textId="082F345D" w:rsidR="005771B9" w:rsidRDefault="00822CA6" w:rsidP="00117018">
      <w:pPr>
        <w:spacing w:after="0" w:line="240" w:lineRule="auto"/>
        <w:rPr>
          <w:rFonts w:asciiTheme="majorHAnsi" w:hAnsiTheme="majorHAnsi" w:cs="Cambria"/>
          <w:b/>
          <w:bCs/>
          <w:lang w:eastAsia="de-DE"/>
        </w:rPr>
      </w:pPr>
      <w:r>
        <w:rPr>
          <w:rFonts w:asciiTheme="majorHAnsi" w:hAnsiTheme="majorHAnsi" w:cs="Cambria"/>
          <w:b/>
          <w:bCs/>
          <w:lang w:eastAsia="de-DE"/>
        </w:rPr>
        <w:t xml:space="preserve">Jamie </w:t>
      </w:r>
      <w:proofErr w:type="spellStart"/>
      <w:r>
        <w:rPr>
          <w:rFonts w:asciiTheme="majorHAnsi" w:hAnsiTheme="majorHAnsi" w:cs="Cambria"/>
          <w:b/>
          <w:bCs/>
          <w:lang w:eastAsia="de-DE"/>
        </w:rPr>
        <w:t>Lidell</w:t>
      </w:r>
      <w:proofErr w:type="spellEnd"/>
    </w:p>
    <w:p w14:paraId="4A78887E" w14:textId="25FDDDF8" w:rsidR="000027DA" w:rsidRPr="005771B9" w:rsidRDefault="005771B9" w:rsidP="00117018">
      <w:pPr>
        <w:spacing w:after="0" w:line="240" w:lineRule="auto"/>
        <w:rPr>
          <w:rFonts w:asciiTheme="majorHAnsi" w:hAnsiTheme="majorHAnsi" w:cs="Arial"/>
        </w:rPr>
      </w:pPr>
      <w:r w:rsidRPr="005771B9">
        <w:rPr>
          <w:rFonts w:asciiTheme="majorHAnsi" w:hAnsiTheme="majorHAnsi" w:cs="Cambria"/>
          <w:lang w:eastAsia="de-DE"/>
        </w:rPr>
        <w:t>Der Haupt-</w:t>
      </w:r>
      <w:proofErr w:type="spellStart"/>
      <w:r w:rsidRPr="005771B9">
        <w:rPr>
          <w:rFonts w:asciiTheme="majorHAnsi" w:hAnsiTheme="majorHAnsi" w:cs="Cambria"/>
          <w:lang w:eastAsia="de-DE"/>
        </w:rPr>
        <w:t>Act</w:t>
      </w:r>
      <w:proofErr w:type="spellEnd"/>
      <w:r w:rsidRPr="005771B9">
        <w:rPr>
          <w:rFonts w:asciiTheme="majorHAnsi" w:hAnsiTheme="majorHAnsi" w:cs="Cambria"/>
          <w:lang w:eastAsia="de-DE"/>
        </w:rPr>
        <w:t xml:space="preserve"> der ersten Ausgabe des </w:t>
      </w:r>
      <w:r w:rsidR="00E34D06">
        <w:rPr>
          <w:rFonts w:asciiTheme="majorHAnsi" w:hAnsiTheme="majorHAnsi" w:cs="Cambria"/>
          <w:lang w:eastAsia="de-DE"/>
        </w:rPr>
        <w:t>„</w:t>
      </w:r>
      <w:proofErr w:type="spellStart"/>
      <w:r w:rsidR="00E34D06">
        <w:rPr>
          <w:rFonts w:asciiTheme="majorHAnsi" w:hAnsiTheme="majorHAnsi" w:cs="Cambria"/>
          <w:lang w:eastAsia="de-DE"/>
        </w:rPr>
        <w:t>Interlude</w:t>
      </w:r>
      <w:proofErr w:type="spellEnd"/>
      <w:r w:rsidR="00E34D06">
        <w:rPr>
          <w:rFonts w:asciiTheme="majorHAnsi" w:hAnsiTheme="majorHAnsi" w:cs="Cambria"/>
          <w:lang w:eastAsia="de-DE"/>
        </w:rPr>
        <w:t xml:space="preserve"> Festival“</w:t>
      </w:r>
      <w:r w:rsidR="00E34D06" w:rsidRPr="00A62C5E">
        <w:rPr>
          <w:rFonts w:asciiTheme="majorHAnsi" w:hAnsiTheme="majorHAnsi" w:cs="Cambria"/>
          <w:lang w:eastAsia="de-DE"/>
        </w:rPr>
        <w:t xml:space="preserve"> </w:t>
      </w:r>
      <w:r w:rsidRPr="005771B9">
        <w:rPr>
          <w:rFonts w:asciiTheme="majorHAnsi" w:hAnsiTheme="majorHAnsi" w:cs="Cambria"/>
          <w:lang w:eastAsia="de-DE"/>
        </w:rPr>
        <w:t>gilt als einer der besten Live-Performer der elektronische</w:t>
      </w:r>
      <w:r w:rsidR="00822CA6">
        <w:rPr>
          <w:rFonts w:asciiTheme="majorHAnsi" w:hAnsiTheme="majorHAnsi" w:cs="Cambria"/>
          <w:lang w:eastAsia="de-DE"/>
        </w:rPr>
        <w:t>n</w:t>
      </w:r>
      <w:r w:rsidRPr="005771B9">
        <w:rPr>
          <w:rFonts w:asciiTheme="majorHAnsi" w:hAnsiTheme="majorHAnsi" w:cs="Cambria"/>
          <w:lang w:eastAsia="de-DE"/>
        </w:rPr>
        <w:t xml:space="preserve"> Musikszene und ist unter den derzeit gefragtesten Dancefloor-Produzenten zu finden. Die Rede ist von Jamie </w:t>
      </w:r>
      <w:proofErr w:type="spellStart"/>
      <w:r w:rsidRPr="005771B9">
        <w:rPr>
          <w:rFonts w:asciiTheme="majorHAnsi" w:hAnsiTheme="majorHAnsi" w:cs="Cambria"/>
          <w:lang w:eastAsia="de-DE"/>
        </w:rPr>
        <w:t>Lidell</w:t>
      </w:r>
      <w:proofErr w:type="spellEnd"/>
      <w:r w:rsidRPr="005771B9">
        <w:rPr>
          <w:rFonts w:asciiTheme="majorHAnsi" w:hAnsiTheme="majorHAnsi" w:cs="Cambria"/>
          <w:lang w:eastAsia="de-DE"/>
        </w:rPr>
        <w:t xml:space="preserve">. Die internationale Musikpresse scheut nicht davor zurück, seine außergewöhnlichen Gesangsqualitäten mit Prince, Stevie Wonder oder gar Marvin Gaye zu vergleichen und macht auf neues Material neugierig, das der mittlerweile in Nashville beheimatete Brite noch in diesem Jahr auf seinem neuen, fünften Album veröffentlichen wird. Diese Songs stellt Jamie </w:t>
      </w:r>
      <w:proofErr w:type="spellStart"/>
      <w:r w:rsidRPr="005771B9">
        <w:rPr>
          <w:rFonts w:asciiTheme="majorHAnsi" w:hAnsiTheme="majorHAnsi" w:cs="Cambria"/>
          <w:lang w:eastAsia="de-DE"/>
        </w:rPr>
        <w:t>Lidell</w:t>
      </w:r>
      <w:proofErr w:type="spellEnd"/>
      <w:r w:rsidRPr="005771B9">
        <w:rPr>
          <w:rFonts w:asciiTheme="majorHAnsi" w:hAnsiTheme="majorHAnsi" w:cs="Cambria"/>
          <w:lang w:eastAsia="de-DE"/>
        </w:rPr>
        <w:t xml:space="preserve"> schon jetzt bei seinen Live-Konzerten und nun auch im besonderen Rahmen des </w:t>
      </w:r>
      <w:r w:rsidR="004435CD">
        <w:rPr>
          <w:rFonts w:asciiTheme="majorHAnsi" w:hAnsiTheme="majorHAnsi" w:cs="Cambria"/>
          <w:lang w:eastAsia="de-DE"/>
        </w:rPr>
        <w:t>„</w:t>
      </w:r>
      <w:proofErr w:type="spellStart"/>
      <w:r w:rsidRPr="005771B9">
        <w:rPr>
          <w:rFonts w:asciiTheme="majorHAnsi" w:hAnsiTheme="majorHAnsi" w:cs="Cambria"/>
          <w:lang w:eastAsia="de-DE"/>
        </w:rPr>
        <w:t>Interlude</w:t>
      </w:r>
      <w:proofErr w:type="spellEnd"/>
      <w:r w:rsidRPr="005771B9">
        <w:rPr>
          <w:rFonts w:asciiTheme="majorHAnsi" w:hAnsiTheme="majorHAnsi" w:cs="Cambria"/>
          <w:lang w:eastAsia="de-DE"/>
        </w:rPr>
        <w:t xml:space="preserve"> Festivals</w:t>
      </w:r>
      <w:r w:rsidR="00E34D06">
        <w:rPr>
          <w:rFonts w:asciiTheme="majorHAnsi" w:hAnsiTheme="majorHAnsi" w:cs="Cambria"/>
          <w:lang w:eastAsia="de-DE"/>
        </w:rPr>
        <w:t xml:space="preserve"> No.1</w:t>
      </w:r>
      <w:r w:rsidR="004435CD">
        <w:rPr>
          <w:rFonts w:asciiTheme="majorHAnsi" w:hAnsiTheme="majorHAnsi" w:cs="Cambria"/>
          <w:lang w:eastAsia="de-DE"/>
        </w:rPr>
        <w:t>“</w:t>
      </w:r>
      <w:r w:rsidRPr="005771B9">
        <w:rPr>
          <w:rFonts w:asciiTheme="majorHAnsi" w:hAnsiTheme="majorHAnsi" w:cs="Cambria"/>
          <w:lang w:eastAsia="de-DE"/>
        </w:rPr>
        <w:t xml:space="preserve"> in Wien vor.</w:t>
      </w:r>
      <w:r>
        <w:rPr>
          <w:rFonts w:asciiTheme="majorHAnsi" w:hAnsiTheme="majorHAnsi" w:cs="Cambria"/>
          <w:lang w:eastAsia="de-DE"/>
        </w:rPr>
        <w:t xml:space="preserve"> Weitere Informationen</w:t>
      </w:r>
      <w:r w:rsidR="003648CB">
        <w:rPr>
          <w:rFonts w:asciiTheme="majorHAnsi" w:hAnsiTheme="majorHAnsi" w:cs="Cambria"/>
          <w:lang w:eastAsia="de-DE"/>
        </w:rPr>
        <w:t xml:space="preserve"> zum Künstler</w:t>
      </w:r>
      <w:r>
        <w:rPr>
          <w:rFonts w:asciiTheme="majorHAnsi" w:hAnsiTheme="majorHAnsi" w:cs="Cambria"/>
          <w:lang w:eastAsia="de-DE"/>
        </w:rPr>
        <w:t xml:space="preserve"> unter:</w:t>
      </w:r>
      <w:r w:rsidRPr="005771B9">
        <w:rPr>
          <w:rFonts w:asciiTheme="majorHAnsi" w:hAnsiTheme="majorHAnsi" w:cs="Cambria"/>
          <w:lang w:eastAsia="de-DE"/>
        </w:rPr>
        <w:t xml:space="preserve"> </w:t>
      </w:r>
      <w:hyperlink r:id="rId13" w:history="1">
        <w:r w:rsidRPr="005771B9">
          <w:rPr>
            <w:rFonts w:asciiTheme="majorHAnsi" w:hAnsiTheme="majorHAnsi" w:cs="Cambria"/>
            <w:color w:val="0000FF"/>
            <w:u w:val="single" w:color="0000FF"/>
            <w:lang w:eastAsia="de-DE"/>
          </w:rPr>
          <w:t>www.jamielidell.com</w:t>
        </w:r>
      </w:hyperlink>
    </w:p>
    <w:p w14:paraId="0D191DD9" w14:textId="77777777" w:rsidR="005A0753" w:rsidRDefault="00310DD7" w:rsidP="00117018">
      <w:pPr>
        <w:spacing w:after="0" w:line="240" w:lineRule="auto"/>
        <w:rPr>
          <w:rFonts w:ascii="Calibri" w:hAnsi="Calibri" w:cs="Arial"/>
          <w:bCs/>
        </w:rPr>
      </w:pPr>
      <w:r w:rsidRPr="00974F57">
        <w:rPr>
          <w:rFonts w:ascii="Calibri" w:hAnsi="Calibri" w:cs="Arial"/>
          <w:bCs/>
        </w:rPr>
        <w:t xml:space="preserve"> </w:t>
      </w:r>
    </w:p>
    <w:p w14:paraId="179AB9AB" w14:textId="7C35D251" w:rsidR="00A62C5E" w:rsidRDefault="00A62C5E" w:rsidP="00117018">
      <w:pPr>
        <w:spacing w:after="0" w:line="240" w:lineRule="auto"/>
        <w:rPr>
          <w:rFonts w:asciiTheme="majorHAnsi" w:hAnsiTheme="majorHAnsi" w:cs="Cambria"/>
          <w:b/>
          <w:bCs/>
          <w:lang w:eastAsia="de-DE"/>
        </w:rPr>
      </w:pPr>
      <w:proofErr w:type="spellStart"/>
      <w:r>
        <w:rPr>
          <w:rFonts w:asciiTheme="majorHAnsi" w:hAnsiTheme="majorHAnsi" w:cs="Cambria"/>
          <w:b/>
          <w:bCs/>
          <w:lang w:eastAsia="de-DE"/>
        </w:rPr>
        <w:t>KoenigL</w:t>
      </w:r>
      <w:r w:rsidR="00822CA6">
        <w:rPr>
          <w:rFonts w:asciiTheme="majorHAnsi" w:hAnsiTheme="majorHAnsi" w:cs="Cambria"/>
          <w:b/>
          <w:bCs/>
          <w:lang w:eastAsia="de-DE"/>
        </w:rPr>
        <w:t>eopold</w:t>
      </w:r>
      <w:proofErr w:type="spellEnd"/>
    </w:p>
    <w:p w14:paraId="25D19290" w14:textId="05102C50" w:rsidR="00A62C5E" w:rsidRPr="00A62C5E" w:rsidRDefault="00A62C5E" w:rsidP="00117018">
      <w:pPr>
        <w:spacing w:after="0" w:line="240" w:lineRule="auto"/>
        <w:rPr>
          <w:rFonts w:asciiTheme="majorHAnsi" w:hAnsiTheme="majorHAnsi" w:cs="Arial"/>
        </w:rPr>
      </w:pPr>
      <w:r w:rsidRPr="00A62C5E">
        <w:rPr>
          <w:rFonts w:asciiTheme="majorHAnsi" w:hAnsiTheme="majorHAnsi" w:cs="Cambria"/>
          <w:lang w:eastAsia="de-DE"/>
        </w:rPr>
        <w:t>Der Eröffnungs-</w:t>
      </w:r>
      <w:proofErr w:type="spellStart"/>
      <w:r w:rsidRPr="00A62C5E">
        <w:rPr>
          <w:rFonts w:asciiTheme="majorHAnsi" w:hAnsiTheme="majorHAnsi" w:cs="Cambria"/>
          <w:lang w:eastAsia="de-DE"/>
        </w:rPr>
        <w:t>Act</w:t>
      </w:r>
      <w:proofErr w:type="spellEnd"/>
      <w:r w:rsidRPr="00A62C5E">
        <w:rPr>
          <w:rFonts w:asciiTheme="majorHAnsi" w:hAnsiTheme="majorHAnsi" w:cs="Cambria"/>
          <w:lang w:eastAsia="de-DE"/>
        </w:rPr>
        <w:t xml:space="preserve"> des </w:t>
      </w:r>
      <w:r w:rsidR="00E34D06">
        <w:rPr>
          <w:rFonts w:asciiTheme="majorHAnsi" w:hAnsiTheme="majorHAnsi" w:cs="Cambria"/>
          <w:lang w:eastAsia="de-DE"/>
        </w:rPr>
        <w:t>„</w:t>
      </w:r>
      <w:proofErr w:type="spellStart"/>
      <w:r w:rsidRPr="00A62C5E">
        <w:rPr>
          <w:rFonts w:asciiTheme="majorHAnsi" w:hAnsiTheme="majorHAnsi" w:cs="Cambria"/>
          <w:lang w:eastAsia="de-DE"/>
        </w:rPr>
        <w:t>Interlude</w:t>
      </w:r>
      <w:proofErr w:type="spellEnd"/>
      <w:r w:rsidRPr="00A62C5E">
        <w:rPr>
          <w:rFonts w:asciiTheme="majorHAnsi" w:hAnsiTheme="majorHAnsi" w:cs="Cambria"/>
          <w:lang w:eastAsia="de-DE"/>
        </w:rPr>
        <w:t xml:space="preserve"> Festival No.1</w:t>
      </w:r>
      <w:r w:rsidR="00E34D06">
        <w:rPr>
          <w:rFonts w:asciiTheme="majorHAnsi" w:hAnsiTheme="majorHAnsi" w:cs="Cambria"/>
          <w:lang w:eastAsia="de-DE"/>
        </w:rPr>
        <w:t>“</w:t>
      </w:r>
      <w:r w:rsidRPr="00A62C5E">
        <w:rPr>
          <w:rFonts w:asciiTheme="majorHAnsi" w:hAnsiTheme="majorHAnsi" w:cs="Cambria"/>
          <w:lang w:eastAsia="de-DE"/>
        </w:rPr>
        <w:t xml:space="preserve"> hat vor all</w:t>
      </w:r>
      <w:r>
        <w:rPr>
          <w:rFonts w:asciiTheme="majorHAnsi" w:hAnsiTheme="majorHAnsi" w:cs="Cambria"/>
          <w:lang w:eastAsia="de-DE"/>
        </w:rPr>
        <w:t>em mit seinem Video zur Single „</w:t>
      </w:r>
      <w:proofErr w:type="spellStart"/>
      <w:r w:rsidRPr="00A62C5E">
        <w:rPr>
          <w:rFonts w:asciiTheme="majorHAnsi" w:hAnsiTheme="majorHAnsi" w:cs="Cambria"/>
          <w:lang w:eastAsia="de-DE"/>
        </w:rPr>
        <w:t>Kohlhauser</w:t>
      </w:r>
      <w:proofErr w:type="spellEnd"/>
      <w:r w:rsidRPr="00A62C5E">
        <w:rPr>
          <w:rFonts w:asciiTheme="majorHAnsi" w:hAnsiTheme="majorHAnsi" w:cs="Cambria"/>
          <w:lang w:eastAsia="de-DE"/>
        </w:rPr>
        <w:t xml:space="preserve">“ von sich reden gemacht. Das Wiener Duo </w:t>
      </w:r>
      <w:proofErr w:type="spellStart"/>
      <w:r w:rsidRPr="00A62C5E">
        <w:rPr>
          <w:rFonts w:asciiTheme="majorHAnsi" w:hAnsiTheme="majorHAnsi" w:cs="Cambria"/>
          <w:lang w:eastAsia="de-DE"/>
        </w:rPr>
        <w:t>KoenigLeopold</w:t>
      </w:r>
      <w:proofErr w:type="spellEnd"/>
      <w:r w:rsidRPr="00A62C5E">
        <w:rPr>
          <w:rFonts w:asciiTheme="majorHAnsi" w:hAnsiTheme="majorHAnsi" w:cs="Cambria"/>
          <w:lang w:eastAsia="de-DE"/>
        </w:rPr>
        <w:t xml:space="preserve"> als Band oder Musik-Projekt zu bezeichnen, wäre schlicht eine Untertreibung, denn Musik ist zwar zentraler Bestandteil, wird aber mit Elementen aus Theater und Aktionskunst zu einem Gesamtkunstwerk. Musikalisch zwischen Avantgarde und Disco angesiedelt, sollte man aber auch eine gehörige Portion Dada oder einfach Freestyle erwarten, wenn man plant, einem </w:t>
      </w:r>
      <w:proofErr w:type="spellStart"/>
      <w:r w:rsidRPr="00A62C5E">
        <w:rPr>
          <w:rFonts w:asciiTheme="majorHAnsi" w:hAnsiTheme="majorHAnsi" w:cs="Cambria"/>
          <w:lang w:eastAsia="de-DE"/>
        </w:rPr>
        <w:t>KoenigLeopold</w:t>
      </w:r>
      <w:proofErr w:type="spellEnd"/>
      <w:r w:rsidRPr="00A62C5E">
        <w:rPr>
          <w:rFonts w:asciiTheme="majorHAnsi" w:hAnsiTheme="majorHAnsi" w:cs="Cambria"/>
          <w:lang w:eastAsia="de-DE"/>
        </w:rPr>
        <w:t>-Event beizuwohnen.</w:t>
      </w:r>
      <w:r>
        <w:rPr>
          <w:rFonts w:asciiTheme="majorHAnsi" w:hAnsiTheme="majorHAnsi" w:cs="Cambria"/>
          <w:lang w:eastAsia="de-DE"/>
        </w:rPr>
        <w:t xml:space="preserve"> </w:t>
      </w:r>
      <w:r w:rsidR="003648CB">
        <w:rPr>
          <w:rFonts w:asciiTheme="majorHAnsi" w:hAnsiTheme="majorHAnsi" w:cs="Cambria"/>
          <w:lang w:eastAsia="de-DE"/>
        </w:rPr>
        <w:t xml:space="preserve">Weitere Informationen </w:t>
      </w:r>
      <w:r w:rsidR="00E34D06">
        <w:rPr>
          <w:rFonts w:asciiTheme="majorHAnsi" w:hAnsiTheme="majorHAnsi" w:cs="Cambria"/>
          <w:lang w:eastAsia="de-DE"/>
        </w:rPr>
        <w:t>zu den Künstlern</w:t>
      </w:r>
      <w:r w:rsidR="003648CB">
        <w:rPr>
          <w:rFonts w:asciiTheme="majorHAnsi" w:hAnsiTheme="majorHAnsi" w:cs="Cambria"/>
          <w:lang w:eastAsia="de-DE"/>
        </w:rPr>
        <w:t xml:space="preserve"> unter</w:t>
      </w:r>
      <w:r>
        <w:rPr>
          <w:rFonts w:asciiTheme="majorHAnsi" w:hAnsiTheme="majorHAnsi" w:cs="Cambria"/>
          <w:lang w:eastAsia="de-DE"/>
        </w:rPr>
        <w:t>:</w:t>
      </w:r>
      <w:r w:rsidR="003648CB">
        <w:rPr>
          <w:rFonts w:asciiTheme="majorHAnsi" w:hAnsiTheme="majorHAnsi" w:cs="Cambria"/>
          <w:lang w:eastAsia="de-DE"/>
        </w:rPr>
        <w:t xml:space="preserve"> </w:t>
      </w:r>
      <w:hyperlink r:id="rId14" w:history="1">
        <w:r w:rsidRPr="00A62C5E">
          <w:rPr>
            <w:rFonts w:asciiTheme="majorHAnsi" w:hAnsiTheme="majorHAnsi" w:cs="Cambria"/>
            <w:color w:val="0000FF"/>
            <w:u w:val="single" w:color="0000FF"/>
            <w:lang w:eastAsia="de-DE"/>
          </w:rPr>
          <w:t>www.koenigleopold.at</w:t>
        </w:r>
      </w:hyperlink>
    </w:p>
    <w:p w14:paraId="73F0760D" w14:textId="77777777" w:rsidR="00117018" w:rsidRPr="00310DD7" w:rsidRDefault="00714953" w:rsidP="005A0753">
      <w:pPr>
        <w:widowControl w:val="0"/>
        <w:autoSpaceDE w:val="0"/>
        <w:autoSpaceDN w:val="0"/>
        <w:adjustRightInd w:val="0"/>
        <w:spacing w:after="0" w:line="240" w:lineRule="auto"/>
        <w:rPr>
          <w:rFonts w:ascii="Calibri" w:hAnsi="Calibri" w:cs="Verdana"/>
        </w:rPr>
      </w:pPr>
      <w:r w:rsidRPr="00C42F0A">
        <w:rPr>
          <w:rFonts w:ascii="Calibri" w:hAnsi="Calibri" w:cs="Verdana"/>
        </w:rPr>
        <w:t xml:space="preserve"> </w:t>
      </w:r>
    </w:p>
    <w:p w14:paraId="6AEDC575" w14:textId="1D9F586E" w:rsidR="00A62C5E" w:rsidRDefault="00822CA6" w:rsidP="000027DA">
      <w:pPr>
        <w:spacing w:after="0" w:line="240" w:lineRule="auto"/>
        <w:rPr>
          <w:rFonts w:asciiTheme="majorHAnsi" w:hAnsiTheme="majorHAnsi" w:cs="Cambria"/>
          <w:b/>
          <w:bCs/>
          <w:lang w:eastAsia="de-DE"/>
        </w:rPr>
      </w:pPr>
      <w:r>
        <w:rPr>
          <w:rFonts w:asciiTheme="majorHAnsi" w:hAnsiTheme="majorHAnsi" w:cs="Cambria"/>
          <w:b/>
          <w:bCs/>
          <w:lang w:eastAsia="de-DE"/>
        </w:rPr>
        <w:t>Kreisky</w:t>
      </w:r>
    </w:p>
    <w:p w14:paraId="3EBD19B5" w14:textId="47E6AC39" w:rsidR="00A62C5E" w:rsidRPr="00A62C5E" w:rsidRDefault="00A62C5E" w:rsidP="000027DA">
      <w:pPr>
        <w:spacing w:after="0" w:line="240" w:lineRule="auto"/>
        <w:rPr>
          <w:rFonts w:asciiTheme="majorHAnsi" w:hAnsiTheme="majorHAnsi"/>
        </w:rPr>
      </w:pPr>
      <w:r w:rsidRPr="00A62C5E">
        <w:rPr>
          <w:rFonts w:asciiTheme="majorHAnsi" w:hAnsiTheme="majorHAnsi" w:cs="Cambria"/>
          <w:lang w:eastAsia="de-DE"/>
        </w:rPr>
        <w:t xml:space="preserve">2005 gegründet, erspielten sich Kreisky in ihrer Heimat Österreich innerhalb kurzer Zeit den Status der definitiven </w:t>
      </w:r>
      <w:r>
        <w:rPr>
          <w:rFonts w:asciiTheme="majorHAnsi" w:hAnsiTheme="majorHAnsi" w:cs="Cambria"/>
          <w:lang w:eastAsia="de-DE"/>
        </w:rPr>
        <w:t>„</w:t>
      </w:r>
      <w:r w:rsidRPr="00A62C5E">
        <w:rPr>
          <w:rFonts w:asciiTheme="majorHAnsi" w:hAnsiTheme="majorHAnsi" w:cs="Cambria"/>
          <w:lang w:eastAsia="de-DE"/>
        </w:rPr>
        <w:t xml:space="preserve">band </w:t>
      </w:r>
      <w:proofErr w:type="spellStart"/>
      <w:r w:rsidRPr="00A62C5E">
        <w:rPr>
          <w:rFonts w:asciiTheme="majorHAnsi" w:hAnsiTheme="majorHAnsi" w:cs="Cambria"/>
          <w:lang w:eastAsia="de-DE"/>
        </w:rPr>
        <w:t>to</w:t>
      </w:r>
      <w:proofErr w:type="spellEnd"/>
      <w:r w:rsidRPr="00A62C5E">
        <w:rPr>
          <w:rFonts w:asciiTheme="majorHAnsi" w:hAnsiTheme="majorHAnsi" w:cs="Cambria"/>
          <w:lang w:eastAsia="de-DE"/>
        </w:rPr>
        <w:t xml:space="preserve"> </w:t>
      </w:r>
      <w:proofErr w:type="spellStart"/>
      <w:r w:rsidRPr="00A62C5E">
        <w:rPr>
          <w:rFonts w:asciiTheme="majorHAnsi" w:hAnsiTheme="majorHAnsi" w:cs="Cambria"/>
          <w:lang w:eastAsia="de-DE"/>
        </w:rPr>
        <w:t>watch</w:t>
      </w:r>
      <w:proofErr w:type="spellEnd"/>
      <w:r>
        <w:rPr>
          <w:rFonts w:asciiTheme="majorHAnsi" w:hAnsiTheme="majorHAnsi" w:cs="Cambria"/>
          <w:lang w:eastAsia="de-DE"/>
        </w:rPr>
        <w:t>“</w:t>
      </w:r>
      <w:r w:rsidRPr="00A62C5E">
        <w:rPr>
          <w:rFonts w:asciiTheme="majorHAnsi" w:hAnsiTheme="majorHAnsi" w:cs="Cambria"/>
          <w:lang w:eastAsia="de-DE"/>
        </w:rPr>
        <w:t>. Ihr selbstbetitelt</w:t>
      </w:r>
      <w:r>
        <w:rPr>
          <w:rFonts w:asciiTheme="majorHAnsi" w:hAnsiTheme="majorHAnsi" w:cs="Cambria"/>
          <w:lang w:eastAsia="de-DE"/>
        </w:rPr>
        <w:t>es Debüt (2007), ihr Zweitling „</w:t>
      </w:r>
      <w:r w:rsidRPr="00A62C5E">
        <w:rPr>
          <w:rFonts w:asciiTheme="majorHAnsi" w:hAnsiTheme="majorHAnsi" w:cs="Cambria"/>
          <w:lang w:eastAsia="de-DE"/>
        </w:rPr>
        <w:t>Meine Schuld, meine Schuld, meine große Schuld“ (</w:t>
      </w:r>
      <w:r>
        <w:rPr>
          <w:rFonts w:asciiTheme="majorHAnsi" w:hAnsiTheme="majorHAnsi" w:cs="Cambria"/>
          <w:lang w:eastAsia="de-DE"/>
        </w:rPr>
        <w:t>2009) sowie das aktuelle Album „</w:t>
      </w:r>
      <w:r w:rsidRPr="00A62C5E">
        <w:rPr>
          <w:rFonts w:asciiTheme="majorHAnsi" w:hAnsiTheme="majorHAnsi" w:cs="Cambria"/>
          <w:lang w:eastAsia="de-DE"/>
        </w:rPr>
        <w:t>Trouble“ (2011) sorgten mit ihren schon</w:t>
      </w:r>
      <w:r>
        <w:rPr>
          <w:rFonts w:asciiTheme="majorHAnsi" w:hAnsiTheme="majorHAnsi" w:cs="Cambria"/>
          <w:lang w:eastAsia="de-DE"/>
        </w:rPr>
        <w:t xml:space="preserve">ungslosen Noise-Exkursionen in </w:t>
      </w:r>
      <w:r w:rsidRPr="00A62C5E">
        <w:rPr>
          <w:rFonts w:asciiTheme="majorHAnsi" w:hAnsiTheme="majorHAnsi" w:cs="Cambria"/>
          <w:lang w:eastAsia="de-DE"/>
        </w:rPr>
        <w:t xml:space="preserve">die </w:t>
      </w:r>
      <w:r>
        <w:rPr>
          <w:rFonts w:asciiTheme="majorHAnsi" w:hAnsiTheme="majorHAnsi" w:cs="Cambria"/>
          <w:lang w:eastAsia="de-DE"/>
        </w:rPr>
        <w:t>„</w:t>
      </w:r>
      <w:r w:rsidRPr="00A62C5E">
        <w:rPr>
          <w:rFonts w:asciiTheme="majorHAnsi" w:hAnsiTheme="majorHAnsi" w:cs="Cambria"/>
          <w:lang w:eastAsia="de-DE"/>
        </w:rPr>
        <w:t>dunkle Seite der österreichischen Seele“ (Der Standard) für einigen Wirbel. Die Konzerte der Band werden regelmäßig zur hemmungslosen Grant-Messe und einer Lektion in Lautstärke. Nach einjähriger Absenz auf Wiens Bühnen</w:t>
      </w:r>
      <w:r>
        <w:rPr>
          <w:rFonts w:asciiTheme="majorHAnsi" w:hAnsiTheme="majorHAnsi" w:cs="Cambria"/>
          <w:lang w:eastAsia="de-DE"/>
        </w:rPr>
        <w:t xml:space="preserve"> sind sie nun am </w:t>
      </w:r>
      <w:r w:rsidR="00E34D06">
        <w:rPr>
          <w:rFonts w:asciiTheme="majorHAnsi" w:hAnsiTheme="majorHAnsi" w:cs="Cambria"/>
          <w:lang w:eastAsia="de-DE"/>
        </w:rPr>
        <w:t>„</w:t>
      </w:r>
      <w:proofErr w:type="spellStart"/>
      <w:r>
        <w:rPr>
          <w:rFonts w:asciiTheme="majorHAnsi" w:hAnsiTheme="majorHAnsi" w:cs="Cambria"/>
          <w:lang w:eastAsia="de-DE"/>
        </w:rPr>
        <w:t>Interlude</w:t>
      </w:r>
      <w:proofErr w:type="spellEnd"/>
      <w:r>
        <w:rPr>
          <w:rFonts w:asciiTheme="majorHAnsi" w:hAnsiTheme="majorHAnsi" w:cs="Cambria"/>
          <w:lang w:eastAsia="de-DE"/>
        </w:rPr>
        <w:t xml:space="preserve"> Festival </w:t>
      </w:r>
      <w:r w:rsidR="00E34D06">
        <w:rPr>
          <w:rFonts w:asciiTheme="majorHAnsi" w:hAnsiTheme="majorHAnsi" w:cs="Cambria"/>
          <w:lang w:eastAsia="de-DE"/>
        </w:rPr>
        <w:t xml:space="preserve">No.1“ </w:t>
      </w:r>
      <w:r>
        <w:rPr>
          <w:rFonts w:asciiTheme="majorHAnsi" w:hAnsiTheme="majorHAnsi" w:cs="Cambria"/>
          <w:lang w:eastAsia="de-DE"/>
        </w:rPr>
        <w:t xml:space="preserve">wieder live zu erleben. </w:t>
      </w:r>
      <w:r w:rsidR="003648CB">
        <w:rPr>
          <w:rFonts w:asciiTheme="majorHAnsi" w:hAnsiTheme="majorHAnsi" w:cs="Cambria"/>
          <w:lang w:eastAsia="de-DE"/>
        </w:rPr>
        <w:t xml:space="preserve">Weitere Informationen </w:t>
      </w:r>
      <w:r w:rsidR="00E34D06">
        <w:rPr>
          <w:rFonts w:asciiTheme="majorHAnsi" w:hAnsiTheme="majorHAnsi" w:cs="Cambria"/>
          <w:lang w:eastAsia="de-DE"/>
        </w:rPr>
        <w:t>zu den Künstlern</w:t>
      </w:r>
      <w:r w:rsidR="003648CB">
        <w:rPr>
          <w:rFonts w:asciiTheme="majorHAnsi" w:hAnsiTheme="majorHAnsi" w:cs="Cambria"/>
          <w:lang w:eastAsia="de-DE"/>
        </w:rPr>
        <w:t xml:space="preserve"> unter</w:t>
      </w:r>
      <w:r w:rsidR="00822CA6">
        <w:rPr>
          <w:rFonts w:asciiTheme="majorHAnsi" w:hAnsiTheme="majorHAnsi" w:cs="Cambria"/>
          <w:lang w:eastAsia="de-DE"/>
        </w:rPr>
        <w:t xml:space="preserve">: </w:t>
      </w:r>
      <w:hyperlink r:id="rId15" w:history="1">
        <w:r w:rsidRPr="00A62C5E">
          <w:rPr>
            <w:rFonts w:asciiTheme="majorHAnsi" w:hAnsiTheme="majorHAnsi" w:cs="Cambria"/>
            <w:color w:val="0000FF"/>
            <w:u w:val="single" w:color="0000FF"/>
            <w:lang w:eastAsia="de-DE"/>
          </w:rPr>
          <w:t>www.kreisky.net</w:t>
        </w:r>
      </w:hyperlink>
    </w:p>
    <w:p w14:paraId="7790067F" w14:textId="77777777" w:rsidR="00A62C5E" w:rsidRDefault="00A62C5E" w:rsidP="000027DA">
      <w:pPr>
        <w:spacing w:after="0" w:line="240" w:lineRule="auto"/>
        <w:rPr>
          <w:rFonts w:ascii="Calibri" w:hAnsi="Calibri"/>
        </w:rPr>
      </w:pPr>
    </w:p>
    <w:p w14:paraId="6B563CDB" w14:textId="34006AB9" w:rsidR="00A62C5E" w:rsidRDefault="00822CA6" w:rsidP="000027DA">
      <w:pPr>
        <w:spacing w:after="0" w:line="240" w:lineRule="auto"/>
        <w:rPr>
          <w:rFonts w:asciiTheme="majorHAnsi" w:hAnsiTheme="majorHAnsi" w:cs="Cambria"/>
          <w:b/>
          <w:bCs/>
          <w:lang w:eastAsia="de-DE"/>
        </w:rPr>
      </w:pPr>
      <w:proofErr w:type="spellStart"/>
      <w:r>
        <w:rPr>
          <w:rFonts w:asciiTheme="majorHAnsi" w:hAnsiTheme="majorHAnsi" w:cs="Cambria"/>
          <w:b/>
          <w:bCs/>
          <w:lang w:eastAsia="de-DE"/>
        </w:rPr>
        <w:lastRenderedPageBreak/>
        <w:t>Attwenger</w:t>
      </w:r>
      <w:proofErr w:type="spellEnd"/>
    </w:p>
    <w:p w14:paraId="66698E2C" w14:textId="6DF1290E" w:rsidR="00A62C5E" w:rsidRDefault="00A62C5E" w:rsidP="000027DA">
      <w:pPr>
        <w:spacing w:after="0" w:line="240" w:lineRule="auto"/>
        <w:rPr>
          <w:rFonts w:asciiTheme="majorHAnsi" w:hAnsiTheme="majorHAnsi" w:cs="Cambria"/>
          <w:lang w:eastAsia="de-DE"/>
        </w:rPr>
      </w:pPr>
      <w:r w:rsidRPr="00A62C5E">
        <w:rPr>
          <w:rFonts w:asciiTheme="majorHAnsi" w:hAnsiTheme="majorHAnsi" w:cs="Cambria"/>
          <w:lang w:eastAsia="de-DE"/>
        </w:rPr>
        <w:t xml:space="preserve">Seit April 1990 bereichern Markus Binder und HP Falkner als </w:t>
      </w:r>
      <w:r>
        <w:rPr>
          <w:rFonts w:asciiTheme="majorHAnsi" w:hAnsiTheme="majorHAnsi" w:cs="Cambria"/>
          <w:lang w:eastAsia="de-DE"/>
        </w:rPr>
        <w:t>„</w:t>
      </w:r>
      <w:proofErr w:type="spellStart"/>
      <w:r w:rsidRPr="00A62C5E">
        <w:rPr>
          <w:rFonts w:asciiTheme="majorHAnsi" w:hAnsiTheme="majorHAnsi" w:cs="Cambria"/>
          <w:lang w:eastAsia="de-DE"/>
        </w:rPr>
        <w:t>Attwenger</w:t>
      </w:r>
      <w:proofErr w:type="spellEnd"/>
      <w:r>
        <w:rPr>
          <w:rFonts w:asciiTheme="majorHAnsi" w:hAnsiTheme="majorHAnsi" w:cs="Cambria"/>
          <w:lang w:eastAsia="de-DE"/>
        </w:rPr>
        <w:t>“</w:t>
      </w:r>
      <w:r w:rsidRPr="00A62C5E">
        <w:rPr>
          <w:rFonts w:asciiTheme="majorHAnsi" w:hAnsiTheme="majorHAnsi" w:cs="Cambria"/>
          <w:lang w:eastAsia="de-DE"/>
        </w:rPr>
        <w:t xml:space="preserve">, ein Begriff, der einem oberösterreichischen </w:t>
      </w:r>
      <w:r w:rsidR="00265DC1">
        <w:rPr>
          <w:rFonts w:asciiTheme="majorHAnsi" w:hAnsiTheme="majorHAnsi" w:cs="Cambria"/>
          <w:lang w:eastAsia="de-DE"/>
        </w:rPr>
        <w:t>„</w:t>
      </w:r>
      <w:proofErr w:type="spellStart"/>
      <w:r w:rsidRPr="00A62C5E">
        <w:rPr>
          <w:rFonts w:asciiTheme="majorHAnsi" w:hAnsiTheme="majorHAnsi" w:cs="Cambria"/>
          <w:lang w:eastAsia="de-DE"/>
        </w:rPr>
        <w:t>Gstanzl</w:t>
      </w:r>
      <w:proofErr w:type="spellEnd"/>
      <w:r w:rsidR="00265DC1">
        <w:rPr>
          <w:rFonts w:asciiTheme="majorHAnsi" w:hAnsiTheme="majorHAnsi" w:cs="Cambria"/>
          <w:lang w:eastAsia="de-DE"/>
        </w:rPr>
        <w:t>“</w:t>
      </w:r>
      <w:r w:rsidRPr="00A62C5E">
        <w:rPr>
          <w:rFonts w:asciiTheme="majorHAnsi" w:hAnsiTheme="majorHAnsi" w:cs="Cambria"/>
          <w:lang w:eastAsia="de-DE"/>
        </w:rPr>
        <w:t xml:space="preserve"> entnommen wurde, nationale und immer mehr auch internationale Bühnen – Konzerte in den USA, Malaysia oder Simbabwe inklusive. Am </w:t>
      </w:r>
      <w:r>
        <w:rPr>
          <w:rFonts w:asciiTheme="majorHAnsi" w:hAnsiTheme="majorHAnsi" w:cs="Cambria"/>
          <w:lang w:eastAsia="de-DE"/>
        </w:rPr>
        <w:t>„</w:t>
      </w:r>
      <w:proofErr w:type="spellStart"/>
      <w:r w:rsidRPr="00A62C5E">
        <w:rPr>
          <w:rFonts w:asciiTheme="majorHAnsi" w:hAnsiTheme="majorHAnsi" w:cs="Cambria"/>
          <w:lang w:eastAsia="de-DE"/>
        </w:rPr>
        <w:t>Interlude</w:t>
      </w:r>
      <w:proofErr w:type="spellEnd"/>
      <w:r w:rsidRPr="00A62C5E">
        <w:rPr>
          <w:rFonts w:asciiTheme="majorHAnsi" w:hAnsiTheme="majorHAnsi" w:cs="Cambria"/>
          <w:lang w:eastAsia="de-DE"/>
        </w:rPr>
        <w:t xml:space="preserve"> Festival</w:t>
      </w:r>
      <w:r w:rsidR="00E34D06">
        <w:rPr>
          <w:rFonts w:asciiTheme="majorHAnsi" w:hAnsiTheme="majorHAnsi" w:cs="Cambria"/>
          <w:lang w:eastAsia="de-DE"/>
        </w:rPr>
        <w:t xml:space="preserve"> No.1</w:t>
      </w:r>
      <w:r>
        <w:rPr>
          <w:rFonts w:asciiTheme="majorHAnsi" w:hAnsiTheme="majorHAnsi" w:cs="Cambria"/>
          <w:lang w:eastAsia="de-DE"/>
        </w:rPr>
        <w:t>“</w:t>
      </w:r>
      <w:r w:rsidRPr="00A62C5E">
        <w:rPr>
          <w:rFonts w:asciiTheme="majorHAnsi" w:hAnsiTheme="majorHAnsi" w:cs="Cambria"/>
          <w:lang w:eastAsia="de-DE"/>
        </w:rPr>
        <w:t xml:space="preserve"> werden </w:t>
      </w:r>
      <w:proofErr w:type="spellStart"/>
      <w:r w:rsidRPr="00A62C5E">
        <w:rPr>
          <w:rFonts w:asciiTheme="majorHAnsi" w:hAnsiTheme="majorHAnsi" w:cs="Cambria"/>
          <w:lang w:eastAsia="de-DE"/>
        </w:rPr>
        <w:t>Attwenger</w:t>
      </w:r>
      <w:proofErr w:type="spellEnd"/>
      <w:r w:rsidRPr="00A62C5E">
        <w:rPr>
          <w:rFonts w:asciiTheme="majorHAnsi" w:hAnsiTheme="majorHAnsi" w:cs="Cambria"/>
          <w:lang w:eastAsia="de-DE"/>
        </w:rPr>
        <w:t xml:space="preserve"> mit ihrer minimalistischen Instrumentierung (Schlagzeug, Akkordeon &amp; Electronics) und einem Genre-Mix zwischen Volksmusik, Hip-Hop, Rock, Punk und </w:t>
      </w:r>
      <w:proofErr w:type="spellStart"/>
      <w:r w:rsidRPr="00A62C5E">
        <w:rPr>
          <w:rFonts w:asciiTheme="majorHAnsi" w:hAnsiTheme="majorHAnsi" w:cs="Cambria"/>
          <w:lang w:eastAsia="de-DE"/>
        </w:rPr>
        <w:t>Electro</w:t>
      </w:r>
      <w:proofErr w:type="spellEnd"/>
      <w:r w:rsidRPr="00A62C5E">
        <w:rPr>
          <w:rFonts w:asciiTheme="majorHAnsi" w:hAnsiTheme="majorHAnsi" w:cs="Cambria"/>
          <w:lang w:eastAsia="de-DE"/>
        </w:rPr>
        <w:t xml:space="preserve"> das Publikum wohl kaum lang auf den Sitzen halten kön</w:t>
      </w:r>
      <w:r>
        <w:rPr>
          <w:rFonts w:asciiTheme="majorHAnsi" w:hAnsiTheme="majorHAnsi" w:cs="Cambria"/>
          <w:lang w:eastAsia="de-DE"/>
        </w:rPr>
        <w:t>nen. Aktueller Release (2013): „</w:t>
      </w:r>
      <w:r w:rsidR="00CB523B">
        <w:rPr>
          <w:rFonts w:asciiTheme="majorHAnsi" w:hAnsiTheme="majorHAnsi" w:cs="Cambria"/>
          <w:lang w:eastAsia="de-DE"/>
        </w:rPr>
        <w:t>Clubs</w:t>
      </w:r>
      <w:bookmarkStart w:id="0" w:name="_GoBack"/>
      <w:bookmarkEnd w:id="0"/>
      <w:r w:rsidR="00CB523B">
        <w:rPr>
          <w:rFonts w:asciiTheme="majorHAnsi" w:hAnsiTheme="majorHAnsi" w:cs="Cambria"/>
          <w:lang w:eastAsia="de-DE"/>
        </w:rPr>
        <w:t xml:space="preserve"> – Live CD </w:t>
      </w:r>
      <w:proofErr w:type="spellStart"/>
      <w:r w:rsidR="00CB523B">
        <w:rPr>
          <w:rFonts w:asciiTheme="majorHAnsi" w:hAnsiTheme="majorHAnsi" w:cs="Cambria"/>
          <w:lang w:eastAsia="de-DE"/>
        </w:rPr>
        <w:t>and</w:t>
      </w:r>
      <w:proofErr w:type="spellEnd"/>
      <w:r w:rsidR="00822CA6">
        <w:rPr>
          <w:rFonts w:asciiTheme="majorHAnsi" w:hAnsiTheme="majorHAnsi" w:cs="Cambria"/>
          <w:lang w:eastAsia="de-DE"/>
        </w:rPr>
        <w:t xml:space="preserve"> Roadmovies DVD“</w:t>
      </w:r>
    </w:p>
    <w:p w14:paraId="7A802E7C" w14:textId="609A75CB" w:rsidR="00A62C5E" w:rsidRPr="00A62C5E" w:rsidRDefault="00A62C5E" w:rsidP="000027DA">
      <w:pPr>
        <w:spacing w:after="0" w:line="240" w:lineRule="auto"/>
        <w:rPr>
          <w:rFonts w:asciiTheme="majorHAnsi" w:hAnsiTheme="majorHAnsi"/>
        </w:rPr>
      </w:pPr>
      <w:r>
        <w:rPr>
          <w:rFonts w:asciiTheme="majorHAnsi" w:hAnsiTheme="majorHAnsi" w:cs="Cambria"/>
          <w:lang w:eastAsia="de-DE"/>
        </w:rPr>
        <w:t xml:space="preserve">Weitere Informationen </w:t>
      </w:r>
      <w:r w:rsidR="00E34D06">
        <w:rPr>
          <w:rFonts w:asciiTheme="majorHAnsi" w:hAnsiTheme="majorHAnsi" w:cs="Cambria"/>
          <w:lang w:eastAsia="de-DE"/>
        </w:rPr>
        <w:t xml:space="preserve">zu den Künstlern </w:t>
      </w:r>
      <w:r>
        <w:rPr>
          <w:rFonts w:asciiTheme="majorHAnsi" w:hAnsiTheme="majorHAnsi" w:cs="Cambria"/>
          <w:lang w:eastAsia="de-DE"/>
        </w:rPr>
        <w:t xml:space="preserve">unter: </w:t>
      </w:r>
      <w:hyperlink r:id="rId16" w:history="1">
        <w:r w:rsidRPr="00A62C5E">
          <w:rPr>
            <w:rFonts w:asciiTheme="majorHAnsi" w:hAnsiTheme="majorHAnsi" w:cs="Cambria"/>
            <w:color w:val="0000FF"/>
            <w:u w:val="single" w:color="0000FF"/>
            <w:lang w:eastAsia="de-DE"/>
          </w:rPr>
          <w:t>www.attwenger.at</w:t>
        </w:r>
      </w:hyperlink>
    </w:p>
    <w:p w14:paraId="22843898" w14:textId="77777777" w:rsidR="00A62C5E" w:rsidRDefault="00A62C5E" w:rsidP="000027DA">
      <w:pPr>
        <w:spacing w:after="0" w:line="240" w:lineRule="auto"/>
        <w:rPr>
          <w:rFonts w:ascii="Calibri" w:hAnsi="Calibri"/>
        </w:rPr>
      </w:pPr>
    </w:p>
    <w:p w14:paraId="457BE846" w14:textId="2395CF89" w:rsidR="006925B1" w:rsidRDefault="00833310" w:rsidP="000027DA">
      <w:pPr>
        <w:spacing w:after="0" w:line="240" w:lineRule="auto"/>
        <w:rPr>
          <w:rFonts w:ascii="Calibri" w:hAnsi="Calibri"/>
        </w:rPr>
      </w:pPr>
      <w:r w:rsidRPr="00DD53CC">
        <w:rPr>
          <w:rFonts w:ascii="Calibri" w:hAnsi="Calibri"/>
        </w:rPr>
        <w:t>Termin</w:t>
      </w:r>
      <w:r w:rsidR="006925B1">
        <w:rPr>
          <w:rFonts w:ascii="Calibri" w:hAnsi="Calibri"/>
        </w:rPr>
        <w:t>e</w:t>
      </w:r>
      <w:r w:rsidRPr="00DD53CC">
        <w:rPr>
          <w:rFonts w:ascii="Calibri" w:hAnsi="Calibri"/>
        </w:rPr>
        <w:t>:</w:t>
      </w:r>
      <w:r w:rsidR="005162DD">
        <w:rPr>
          <w:rFonts w:ascii="Calibri" w:hAnsi="Calibri"/>
        </w:rPr>
        <w:t xml:space="preserve"> </w:t>
      </w:r>
      <w:r w:rsidR="008848F7">
        <w:rPr>
          <w:rFonts w:ascii="Calibri" w:hAnsi="Calibri"/>
        </w:rPr>
        <w:t>0</w:t>
      </w:r>
      <w:r w:rsidR="005162DD">
        <w:rPr>
          <w:rFonts w:ascii="Calibri" w:hAnsi="Calibri"/>
        </w:rPr>
        <w:t>2</w:t>
      </w:r>
      <w:r w:rsidR="004435CD">
        <w:rPr>
          <w:rFonts w:ascii="Calibri" w:hAnsi="Calibri"/>
        </w:rPr>
        <w:t>. Juli 2013</w:t>
      </w:r>
      <w:r w:rsidR="005162DD">
        <w:rPr>
          <w:rFonts w:ascii="Calibri" w:hAnsi="Calibri"/>
        </w:rPr>
        <w:t xml:space="preserve"> | Jamie </w:t>
      </w:r>
      <w:proofErr w:type="spellStart"/>
      <w:r w:rsidR="005162DD">
        <w:rPr>
          <w:rFonts w:ascii="Calibri" w:hAnsi="Calibri"/>
        </w:rPr>
        <w:t>Lidell</w:t>
      </w:r>
      <w:proofErr w:type="spellEnd"/>
      <w:r w:rsidR="005162DD">
        <w:rPr>
          <w:rFonts w:ascii="Calibri" w:hAnsi="Calibri"/>
        </w:rPr>
        <w:t xml:space="preserve"> &amp; </w:t>
      </w:r>
      <w:proofErr w:type="spellStart"/>
      <w:r w:rsidR="005162DD">
        <w:rPr>
          <w:rFonts w:ascii="Calibri" w:hAnsi="Calibri"/>
        </w:rPr>
        <w:t>KoenigLeopold</w:t>
      </w:r>
      <w:proofErr w:type="spellEnd"/>
    </w:p>
    <w:p w14:paraId="67FF29A8" w14:textId="633757B5" w:rsidR="005162DD" w:rsidRDefault="005162DD" w:rsidP="000027DA">
      <w:pPr>
        <w:spacing w:after="0" w:line="240" w:lineRule="auto"/>
        <w:rPr>
          <w:rFonts w:ascii="Calibri" w:hAnsi="Calibri"/>
        </w:rPr>
      </w:pPr>
      <w:r>
        <w:rPr>
          <w:rFonts w:ascii="Calibri" w:hAnsi="Calibri"/>
        </w:rPr>
        <w:tab/>
        <w:t xml:space="preserve">   03. Juli 2013 | Kreisky &amp; </w:t>
      </w:r>
      <w:proofErr w:type="spellStart"/>
      <w:r>
        <w:rPr>
          <w:rFonts w:ascii="Calibri" w:hAnsi="Calibri"/>
        </w:rPr>
        <w:t>Attwenger</w:t>
      </w:r>
      <w:proofErr w:type="spellEnd"/>
    </w:p>
    <w:p w14:paraId="45478147" w14:textId="77777777" w:rsidR="005162DD" w:rsidRDefault="005162DD" w:rsidP="000027DA">
      <w:pPr>
        <w:spacing w:after="0" w:line="240" w:lineRule="auto"/>
        <w:rPr>
          <w:rFonts w:ascii="Calibri" w:hAnsi="Calibri"/>
        </w:rPr>
      </w:pPr>
    </w:p>
    <w:p w14:paraId="3D8AA317" w14:textId="12B1A3A2" w:rsidR="000027DA" w:rsidRDefault="000027DA" w:rsidP="000027DA">
      <w:pPr>
        <w:spacing w:after="0" w:line="240" w:lineRule="auto"/>
        <w:rPr>
          <w:rFonts w:ascii="Calibri" w:hAnsi="Calibri"/>
          <w:color w:val="000000"/>
          <w:lang w:val="de-AT"/>
        </w:rPr>
      </w:pPr>
      <w:r>
        <w:rPr>
          <w:rFonts w:ascii="Calibri" w:hAnsi="Calibri"/>
          <w:color w:val="000000"/>
          <w:lang w:val="de-AT"/>
        </w:rPr>
        <w:t>Beginn:</w:t>
      </w:r>
      <w:r w:rsidR="004435CD">
        <w:rPr>
          <w:rFonts w:ascii="Calibri" w:hAnsi="Calibri"/>
          <w:color w:val="000000"/>
          <w:lang w:val="de-AT"/>
        </w:rPr>
        <w:t xml:space="preserve"> jeweils um 19.00 Uhr</w:t>
      </w:r>
      <w:r w:rsidR="00F538BB">
        <w:rPr>
          <w:rFonts w:ascii="Calibri" w:hAnsi="Calibri"/>
          <w:color w:val="000000"/>
          <w:lang w:val="de-AT"/>
        </w:rPr>
        <w:t xml:space="preserve"> | ab 22.30 Uhr After Show Party</w:t>
      </w:r>
    </w:p>
    <w:p w14:paraId="55AD3493" w14:textId="77777777" w:rsidR="009001A2" w:rsidRDefault="009001A2" w:rsidP="006925B1">
      <w:pPr>
        <w:spacing w:after="0"/>
        <w:rPr>
          <w:rFonts w:ascii="Calibri" w:hAnsi="Calibri"/>
        </w:rPr>
      </w:pPr>
    </w:p>
    <w:p w14:paraId="0A9F8525" w14:textId="0B68BC2A" w:rsidR="00025220" w:rsidRPr="00025220" w:rsidRDefault="00025220" w:rsidP="006925B1">
      <w:pPr>
        <w:spacing w:after="0"/>
        <w:rPr>
          <w:rFonts w:ascii="Calibri" w:hAnsi="Calibri"/>
        </w:rPr>
      </w:pPr>
      <w:r>
        <w:rPr>
          <w:rFonts w:ascii="Calibri" w:hAnsi="Calibri"/>
        </w:rPr>
        <w:t xml:space="preserve">Preise: </w:t>
      </w:r>
      <w:r>
        <w:rPr>
          <w:rFonts w:ascii="Calibri" w:hAnsi="Calibri"/>
        </w:rPr>
        <w:tab/>
      </w:r>
      <w:r w:rsidRPr="00025220">
        <w:rPr>
          <w:rFonts w:asciiTheme="majorHAnsi" w:hAnsiTheme="majorHAnsi" w:cs="Cambria"/>
          <w:b/>
          <w:bCs/>
          <w:lang w:eastAsia="de-DE"/>
        </w:rPr>
        <w:t>Ab sofort</w:t>
      </w:r>
    </w:p>
    <w:p w14:paraId="24C3A37A" w14:textId="4F7A3814" w:rsidR="00025220" w:rsidRDefault="00025220" w:rsidP="00025220">
      <w:pPr>
        <w:spacing w:after="0"/>
        <w:ind w:firstLine="708"/>
        <w:rPr>
          <w:rFonts w:asciiTheme="majorHAnsi" w:hAnsiTheme="majorHAnsi" w:cs="Cambria"/>
          <w:lang w:eastAsia="de-DE"/>
        </w:rPr>
      </w:pPr>
      <w:r w:rsidRPr="00025220">
        <w:rPr>
          <w:rFonts w:asciiTheme="majorHAnsi" w:hAnsiTheme="majorHAnsi" w:cs="Cambria"/>
          <w:lang w:eastAsia="de-DE"/>
        </w:rPr>
        <w:t>Festivalpass K</w:t>
      </w:r>
      <w:r w:rsidR="00822CA6">
        <w:rPr>
          <w:rFonts w:asciiTheme="majorHAnsi" w:hAnsiTheme="majorHAnsi" w:cs="Cambria"/>
          <w:lang w:eastAsia="de-DE"/>
        </w:rPr>
        <w:t>ategorie 1 € 58 (VVK) € 65 (AK)</w:t>
      </w:r>
    </w:p>
    <w:p w14:paraId="00633A4B" w14:textId="36D7ADA4" w:rsidR="00025220" w:rsidRDefault="00025220" w:rsidP="00025220">
      <w:pPr>
        <w:spacing w:after="0"/>
        <w:ind w:firstLine="708"/>
        <w:rPr>
          <w:rFonts w:asciiTheme="majorHAnsi" w:hAnsiTheme="majorHAnsi" w:cs="Cambria"/>
          <w:lang w:eastAsia="de-DE"/>
        </w:rPr>
      </w:pPr>
      <w:r w:rsidRPr="00025220">
        <w:rPr>
          <w:rFonts w:asciiTheme="majorHAnsi" w:hAnsiTheme="majorHAnsi" w:cs="Cambria"/>
          <w:lang w:eastAsia="de-DE"/>
        </w:rPr>
        <w:t>Festivalpass Kategorie 2 € 52 (VVK) € 59 (AK)</w:t>
      </w:r>
    </w:p>
    <w:p w14:paraId="79C000D8" w14:textId="77777777" w:rsidR="00025220" w:rsidRDefault="00025220" w:rsidP="00025220">
      <w:pPr>
        <w:spacing w:after="0"/>
        <w:ind w:firstLine="708"/>
        <w:rPr>
          <w:rFonts w:asciiTheme="majorHAnsi" w:hAnsiTheme="majorHAnsi" w:cs="Cambria"/>
          <w:b/>
          <w:bCs/>
          <w:lang w:eastAsia="de-DE"/>
        </w:rPr>
      </w:pPr>
    </w:p>
    <w:p w14:paraId="55ED681D" w14:textId="0B2D47B2" w:rsidR="00025220" w:rsidRDefault="00025220" w:rsidP="00025220">
      <w:pPr>
        <w:spacing w:after="0"/>
        <w:ind w:firstLine="708"/>
        <w:rPr>
          <w:rFonts w:asciiTheme="majorHAnsi" w:hAnsiTheme="majorHAnsi" w:cs="Cambria"/>
          <w:b/>
          <w:bCs/>
          <w:lang w:eastAsia="de-DE"/>
        </w:rPr>
      </w:pPr>
      <w:r w:rsidRPr="00025220">
        <w:rPr>
          <w:rFonts w:asciiTheme="majorHAnsi" w:hAnsiTheme="majorHAnsi" w:cs="Cambria"/>
          <w:b/>
          <w:bCs/>
          <w:lang w:eastAsia="de-DE"/>
        </w:rPr>
        <w:t>Ab 30. Mai 2013</w:t>
      </w:r>
    </w:p>
    <w:p w14:paraId="33558723" w14:textId="77777777" w:rsidR="00822CA6" w:rsidRDefault="00025220" w:rsidP="00025220">
      <w:pPr>
        <w:spacing w:after="0"/>
        <w:ind w:firstLine="708"/>
        <w:rPr>
          <w:rFonts w:asciiTheme="majorHAnsi" w:hAnsiTheme="majorHAnsi" w:cs="Cambria"/>
          <w:lang w:eastAsia="de-DE"/>
        </w:rPr>
      </w:pPr>
      <w:r w:rsidRPr="00025220">
        <w:rPr>
          <w:rFonts w:asciiTheme="majorHAnsi" w:hAnsiTheme="majorHAnsi" w:cs="Cambria"/>
          <w:lang w:eastAsia="de-DE"/>
        </w:rPr>
        <w:t>Tagesticket Kategorie 1 € 32 (VVK) € 38 (AK)</w:t>
      </w:r>
    </w:p>
    <w:p w14:paraId="533FC32F" w14:textId="00B40537" w:rsidR="00025220" w:rsidRDefault="00025220" w:rsidP="00025220">
      <w:pPr>
        <w:spacing w:after="0"/>
        <w:ind w:firstLine="708"/>
        <w:rPr>
          <w:rFonts w:asciiTheme="majorHAnsi" w:hAnsiTheme="majorHAnsi" w:cs="Cambria"/>
          <w:lang w:eastAsia="de-DE"/>
        </w:rPr>
      </w:pPr>
      <w:r w:rsidRPr="00025220">
        <w:rPr>
          <w:rFonts w:asciiTheme="majorHAnsi" w:hAnsiTheme="majorHAnsi" w:cs="Cambria"/>
          <w:lang w:eastAsia="de-DE"/>
        </w:rPr>
        <w:t>Tagesticket Kategorie 2 € 29 (VVK) € 35 (AK)</w:t>
      </w:r>
    </w:p>
    <w:p w14:paraId="502FC368" w14:textId="77777777" w:rsidR="00025220" w:rsidRDefault="00025220" w:rsidP="00025220">
      <w:pPr>
        <w:spacing w:after="0"/>
        <w:ind w:firstLine="708"/>
        <w:rPr>
          <w:rFonts w:asciiTheme="majorHAnsi" w:hAnsiTheme="majorHAnsi" w:cs="Cambria"/>
          <w:lang w:eastAsia="de-DE"/>
        </w:rPr>
      </w:pPr>
    </w:p>
    <w:p w14:paraId="536844BF" w14:textId="1538C515" w:rsidR="00025220" w:rsidRDefault="00025220" w:rsidP="00025220">
      <w:pPr>
        <w:spacing w:after="0"/>
        <w:ind w:firstLine="708"/>
        <w:rPr>
          <w:rFonts w:asciiTheme="majorHAnsi" w:hAnsiTheme="majorHAnsi" w:cs="Cambria"/>
          <w:lang w:eastAsia="de-DE"/>
        </w:rPr>
      </w:pPr>
      <w:r w:rsidRPr="00025220">
        <w:rPr>
          <w:rFonts w:asciiTheme="majorHAnsi" w:hAnsiTheme="majorHAnsi" w:cs="Cambria"/>
          <w:lang w:eastAsia="de-DE"/>
        </w:rPr>
        <w:t>Kategorie 1: Parkett, Reihe 1–7</w:t>
      </w:r>
    </w:p>
    <w:p w14:paraId="622236AA" w14:textId="77777777" w:rsidR="001734E1" w:rsidRPr="00025220" w:rsidRDefault="00025220" w:rsidP="00025220">
      <w:pPr>
        <w:spacing w:after="0"/>
        <w:ind w:firstLine="708"/>
        <w:rPr>
          <w:rFonts w:asciiTheme="majorHAnsi" w:hAnsiTheme="majorHAnsi"/>
        </w:rPr>
      </w:pPr>
      <w:r w:rsidRPr="00025220">
        <w:rPr>
          <w:rFonts w:asciiTheme="majorHAnsi" w:hAnsiTheme="majorHAnsi" w:cs="Cambria"/>
          <w:lang w:eastAsia="de-DE"/>
        </w:rPr>
        <w:t>Kategorie 2: Parkett, Reihe 8–20</w:t>
      </w:r>
    </w:p>
    <w:p w14:paraId="55980B72" w14:textId="77777777" w:rsidR="002D32BB" w:rsidRPr="001734E1" w:rsidRDefault="002D32BB" w:rsidP="001734E1">
      <w:pPr>
        <w:spacing w:after="0"/>
        <w:rPr>
          <w:rFonts w:ascii="Calibri" w:hAnsi="Calibri"/>
          <w:highlight w:val="yellow"/>
        </w:rPr>
      </w:pPr>
    </w:p>
    <w:p w14:paraId="0F7B479A" w14:textId="77777777" w:rsidR="00F9661C" w:rsidRDefault="00260987" w:rsidP="008848F7">
      <w:pPr>
        <w:spacing w:after="0"/>
        <w:ind w:left="2126" w:hanging="2126"/>
        <w:rPr>
          <w:rFonts w:ascii="Calibri" w:hAnsi="Calibri" w:cs="Calibri"/>
        </w:rPr>
      </w:pPr>
      <w:r w:rsidRPr="00833310">
        <w:rPr>
          <w:rFonts w:ascii="Calibri" w:hAnsi="Calibri" w:cs="Calibri"/>
        </w:rPr>
        <w:t>Kartenvorverkauf</w:t>
      </w:r>
      <w:r w:rsidR="00F9661C">
        <w:rPr>
          <w:rFonts w:ascii="Calibri" w:hAnsi="Calibri" w:cs="Calibri"/>
        </w:rPr>
        <w:t xml:space="preserve"> online und bei Jugendinfo</w:t>
      </w:r>
      <w:r w:rsidRPr="00833310">
        <w:rPr>
          <w:rFonts w:ascii="Calibri" w:hAnsi="Calibri" w:cs="Calibri"/>
        </w:rPr>
        <w:t xml:space="preserve">: </w:t>
      </w:r>
      <w:r w:rsidRPr="00833310">
        <w:rPr>
          <w:rFonts w:ascii="Calibri" w:hAnsi="Calibri" w:cs="Calibri"/>
        </w:rPr>
        <w:tab/>
      </w:r>
    </w:p>
    <w:p w14:paraId="0D8D096F" w14:textId="07769712" w:rsidR="008848F7" w:rsidRDefault="008848F7" w:rsidP="00F9661C">
      <w:pPr>
        <w:spacing w:after="0"/>
        <w:ind w:left="2126" w:hanging="1418"/>
        <w:rPr>
          <w:rFonts w:ascii="Calibri" w:hAnsi="Calibri" w:cs="Calibri"/>
        </w:rPr>
      </w:pPr>
      <w:r>
        <w:rPr>
          <w:rFonts w:ascii="Calibri" w:hAnsi="Calibri" w:cs="Calibri"/>
        </w:rPr>
        <w:t xml:space="preserve">Online unter </w:t>
      </w:r>
      <w:hyperlink r:id="rId17" w:history="1">
        <w:r w:rsidRPr="004A07D8">
          <w:rPr>
            <w:rStyle w:val="Link"/>
            <w:rFonts w:ascii="Calibri" w:hAnsi="Calibri" w:cs="Calibri"/>
          </w:rPr>
          <w:t>www.interlude.at</w:t>
        </w:r>
      </w:hyperlink>
    </w:p>
    <w:p w14:paraId="694804D1" w14:textId="319D2F5C" w:rsidR="008848F7" w:rsidRDefault="008848F7" w:rsidP="00F9661C">
      <w:pPr>
        <w:spacing w:after="0"/>
        <w:ind w:firstLine="708"/>
        <w:rPr>
          <w:rFonts w:ascii="Calibri" w:hAnsi="Calibri" w:cs="Calibri"/>
        </w:rPr>
      </w:pPr>
      <w:r>
        <w:rPr>
          <w:rFonts w:ascii="Calibri" w:hAnsi="Calibri" w:cs="Calibri"/>
        </w:rPr>
        <w:t xml:space="preserve">Jugendinfo | </w:t>
      </w:r>
      <w:proofErr w:type="spellStart"/>
      <w:r>
        <w:rPr>
          <w:rFonts w:ascii="Calibri" w:hAnsi="Calibri" w:cs="Calibri"/>
        </w:rPr>
        <w:t>Babenbergerstraße</w:t>
      </w:r>
      <w:proofErr w:type="spellEnd"/>
      <w:r>
        <w:rPr>
          <w:rFonts w:ascii="Calibri" w:hAnsi="Calibri" w:cs="Calibri"/>
        </w:rPr>
        <w:t xml:space="preserve"> 1, 1010 Wien</w:t>
      </w:r>
    </w:p>
    <w:p w14:paraId="33B4BDB8" w14:textId="77777777" w:rsidR="008848F7" w:rsidRDefault="00260987" w:rsidP="00F9661C">
      <w:pPr>
        <w:spacing w:after="0"/>
        <w:ind w:firstLine="708"/>
        <w:rPr>
          <w:rFonts w:ascii="Calibri" w:hAnsi="Calibri" w:cs="Calibri"/>
        </w:rPr>
      </w:pPr>
      <w:r w:rsidRPr="00833310">
        <w:rPr>
          <w:rFonts w:ascii="Calibri" w:hAnsi="Calibri" w:cs="Calibri"/>
        </w:rPr>
        <w:t xml:space="preserve">Montag bis </w:t>
      </w:r>
      <w:r w:rsidR="008848F7">
        <w:rPr>
          <w:rFonts w:ascii="Calibri" w:hAnsi="Calibri" w:cs="Calibri"/>
        </w:rPr>
        <w:t>Mittwoch von 14.00 bis 19</w:t>
      </w:r>
      <w:r w:rsidRPr="00833310">
        <w:rPr>
          <w:rFonts w:ascii="Calibri" w:hAnsi="Calibri" w:cs="Calibri"/>
        </w:rPr>
        <w:t>.00 Uhr</w:t>
      </w:r>
    </w:p>
    <w:p w14:paraId="44FBFFA3" w14:textId="345B8466" w:rsidR="00982A85" w:rsidRDefault="008848F7" w:rsidP="00F9661C">
      <w:pPr>
        <w:spacing w:after="0"/>
        <w:ind w:left="708"/>
        <w:rPr>
          <w:rFonts w:ascii="Calibri" w:hAnsi="Calibri" w:cs="Calibri"/>
        </w:rPr>
      </w:pPr>
      <w:r>
        <w:rPr>
          <w:rFonts w:ascii="Calibri" w:hAnsi="Calibri" w:cs="Calibri"/>
        </w:rPr>
        <w:t>Donnerstag bis Samstag von 13.00 bis 18</w:t>
      </w:r>
      <w:r w:rsidRPr="00833310">
        <w:rPr>
          <w:rFonts w:ascii="Calibri" w:hAnsi="Calibri" w:cs="Calibri"/>
        </w:rPr>
        <w:t>.00 Uhr</w:t>
      </w:r>
      <w:r w:rsidR="00260987" w:rsidRPr="00833310">
        <w:rPr>
          <w:rFonts w:ascii="Calibri" w:hAnsi="Calibri" w:cs="Calibri"/>
        </w:rPr>
        <w:br/>
        <w:t>Karten Hotline: 01/</w:t>
      </w:r>
      <w:r>
        <w:rPr>
          <w:rFonts w:ascii="Calibri" w:hAnsi="Calibri" w:cs="Calibri"/>
        </w:rPr>
        <w:t>4000-84 100</w:t>
      </w:r>
    </w:p>
    <w:p w14:paraId="128AE749" w14:textId="46298F4F" w:rsidR="00982A85" w:rsidRDefault="00CB523B" w:rsidP="00F9661C">
      <w:pPr>
        <w:spacing w:after="0"/>
        <w:ind w:left="2126" w:hanging="1418"/>
        <w:rPr>
          <w:rFonts w:ascii="Calibri" w:hAnsi="Calibri" w:cs="Calibri"/>
        </w:rPr>
      </w:pPr>
      <w:hyperlink r:id="rId18" w:history="1">
        <w:r w:rsidR="00F9661C" w:rsidRPr="004A07D8">
          <w:rPr>
            <w:rStyle w:val="Link"/>
            <w:rFonts w:ascii="Calibri" w:hAnsi="Calibri" w:cs="Calibri"/>
          </w:rPr>
          <w:t>www.jugendinfowien.at</w:t>
        </w:r>
      </w:hyperlink>
    </w:p>
    <w:p w14:paraId="75D7918A" w14:textId="77777777" w:rsidR="00A8015B" w:rsidRDefault="00A8015B" w:rsidP="008F51E4">
      <w:pPr>
        <w:rPr>
          <w:rFonts w:ascii="Calibri" w:hAnsi="Calibri" w:cs="Calibri"/>
        </w:rPr>
      </w:pPr>
    </w:p>
    <w:p w14:paraId="67708F56" w14:textId="77777777" w:rsidR="00EE3EBC" w:rsidRPr="00C833FA" w:rsidRDefault="00EE3EBC" w:rsidP="008F51E4">
      <w:pPr>
        <w:rPr>
          <w:rFonts w:ascii="Calibri" w:hAnsi="Calibri" w:cs="Calibri"/>
        </w:rPr>
      </w:pPr>
    </w:p>
    <w:p w14:paraId="69F759E9" w14:textId="77777777" w:rsidR="00260987" w:rsidRPr="00833310" w:rsidRDefault="00260987" w:rsidP="00EF5736">
      <w:pPr>
        <w:rPr>
          <w:rFonts w:ascii="Calibri" w:hAnsi="Calibri" w:cs="Calibri"/>
        </w:rPr>
      </w:pPr>
      <w:r w:rsidRPr="00833310">
        <w:rPr>
          <w:rFonts w:ascii="Calibri" w:hAnsi="Calibri" w:cs="Calibri"/>
          <w:b/>
        </w:rPr>
        <w:t>Pressefotos</w:t>
      </w:r>
      <w:r w:rsidRPr="00833310">
        <w:rPr>
          <w:rFonts w:ascii="Calibri" w:hAnsi="Calibri" w:cs="Calibri"/>
        </w:rPr>
        <w:t xml:space="preserve"> in 300dpi und </w:t>
      </w:r>
      <w:r w:rsidRPr="00833310">
        <w:rPr>
          <w:rFonts w:ascii="Calibri" w:hAnsi="Calibri" w:cs="Calibri"/>
          <w:b/>
        </w:rPr>
        <w:t>–texte</w:t>
      </w:r>
      <w:r w:rsidRPr="00833310">
        <w:rPr>
          <w:rFonts w:ascii="Calibri" w:hAnsi="Calibri" w:cs="Calibri"/>
        </w:rPr>
        <w:t xml:space="preserve"> für Ihre Ankündigung stehen auf unserer </w:t>
      </w:r>
      <w:r w:rsidRPr="00833310">
        <w:rPr>
          <w:rFonts w:ascii="Calibri" w:hAnsi="Calibri" w:cs="Calibri"/>
          <w:b/>
        </w:rPr>
        <w:t>Website www.akzent.at</w:t>
      </w:r>
      <w:r w:rsidRPr="00833310">
        <w:rPr>
          <w:rFonts w:ascii="Calibri" w:hAnsi="Calibri" w:cs="Calibri"/>
        </w:rPr>
        <w:t xml:space="preserve"> in unserem </w:t>
      </w:r>
      <w:r w:rsidRPr="00833310">
        <w:rPr>
          <w:rFonts w:ascii="Calibri" w:hAnsi="Calibri" w:cs="Calibri"/>
          <w:b/>
        </w:rPr>
        <w:t>Pressebereich</w:t>
      </w:r>
      <w:r w:rsidRPr="00833310">
        <w:rPr>
          <w:rFonts w:ascii="Calibri" w:hAnsi="Calibri" w:cs="Calibri"/>
        </w:rPr>
        <w:t xml:space="preserve"> zur Verfügung.</w:t>
      </w:r>
    </w:p>
    <w:sectPr w:rsidR="00260987" w:rsidRPr="00833310" w:rsidSect="002E0FE5">
      <w:headerReference w:type="default" r:id="rId19"/>
      <w:footerReference w:type="default" r:id="rId20"/>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BB467" w14:textId="77777777" w:rsidR="0035421B" w:rsidRDefault="0035421B" w:rsidP="008E2C44">
      <w:pPr>
        <w:spacing w:after="0" w:line="240" w:lineRule="auto"/>
      </w:pPr>
      <w:r>
        <w:separator/>
      </w:r>
    </w:p>
  </w:endnote>
  <w:endnote w:type="continuationSeparator" w:id="0">
    <w:p w14:paraId="3F405FEC" w14:textId="77777777" w:rsidR="0035421B" w:rsidRDefault="0035421B"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73FC1" w14:textId="77777777" w:rsidR="0035421B" w:rsidRDefault="0035421B" w:rsidP="00AC1B3D">
    <w:pPr>
      <w:jc w:val="right"/>
    </w:pPr>
    <w:r>
      <w:rPr>
        <w:noProof/>
        <w:lang w:eastAsia="de-DE"/>
      </w:rPr>
      <w:drawing>
        <wp:inline distT="0" distB="0" distL="0" distR="0" wp14:anchorId="343960F0" wp14:editId="1848A0EB">
          <wp:extent cx="5755640" cy="375285"/>
          <wp:effectExtent l="0" t="0" r="10160" b="5715"/>
          <wp:docPr id="2" name="Bild 2" descr="akzent_brie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brie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37528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1265F" w14:textId="77777777" w:rsidR="0035421B" w:rsidRDefault="0035421B" w:rsidP="008E2C44">
      <w:pPr>
        <w:spacing w:after="0" w:line="240" w:lineRule="auto"/>
      </w:pPr>
      <w:r>
        <w:separator/>
      </w:r>
    </w:p>
  </w:footnote>
  <w:footnote w:type="continuationSeparator" w:id="0">
    <w:p w14:paraId="3895406E" w14:textId="77777777" w:rsidR="0035421B" w:rsidRDefault="0035421B" w:rsidP="008E2C4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D0A3" w14:textId="77777777" w:rsidR="0035421B" w:rsidRDefault="0035421B" w:rsidP="00DB3CC1">
    <w:pPr>
      <w:pStyle w:val="Kopfzeile"/>
      <w:jc w:val="right"/>
    </w:pPr>
    <w:r>
      <w:rPr>
        <w:noProof/>
        <w:lang w:eastAsia="de-DE"/>
      </w:rPr>
      <w:drawing>
        <wp:inline distT="0" distB="0" distL="0" distR="0" wp14:anchorId="5371D3D9" wp14:editId="50D91CF9">
          <wp:extent cx="2078990" cy="923925"/>
          <wp:effectExtent l="0" t="0" r="3810" b="0"/>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1CB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CF"/>
    <w:rsid w:val="00001329"/>
    <w:rsid w:val="0000152B"/>
    <w:rsid w:val="000027DA"/>
    <w:rsid w:val="00025220"/>
    <w:rsid w:val="00025ABB"/>
    <w:rsid w:val="000272AE"/>
    <w:rsid w:val="000279CB"/>
    <w:rsid w:val="00032CEF"/>
    <w:rsid w:val="00033126"/>
    <w:rsid w:val="000351A0"/>
    <w:rsid w:val="00042035"/>
    <w:rsid w:val="000540B0"/>
    <w:rsid w:val="00057BBA"/>
    <w:rsid w:val="000810C7"/>
    <w:rsid w:val="000860CF"/>
    <w:rsid w:val="0009297B"/>
    <w:rsid w:val="00095F85"/>
    <w:rsid w:val="000B4C8E"/>
    <w:rsid w:val="000B5121"/>
    <w:rsid w:val="000B5B55"/>
    <w:rsid w:val="000C7691"/>
    <w:rsid w:val="000D683A"/>
    <w:rsid w:val="000E293D"/>
    <w:rsid w:val="000E62C8"/>
    <w:rsid w:val="001018BA"/>
    <w:rsid w:val="00111E1A"/>
    <w:rsid w:val="001152F4"/>
    <w:rsid w:val="00117018"/>
    <w:rsid w:val="00140BF1"/>
    <w:rsid w:val="00142A1A"/>
    <w:rsid w:val="00160719"/>
    <w:rsid w:val="001734E1"/>
    <w:rsid w:val="00193E90"/>
    <w:rsid w:val="001C1B31"/>
    <w:rsid w:val="001C222B"/>
    <w:rsid w:val="001D001E"/>
    <w:rsid w:val="001E5B34"/>
    <w:rsid w:val="001F03DB"/>
    <w:rsid w:val="001F516E"/>
    <w:rsid w:val="00205BAB"/>
    <w:rsid w:val="00205D88"/>
    <w:rsid w:val="00215713"/>
    <w:rsid w:val="0022527D"/>
    <w:rsid w:val="00226B59"/>
    <w:rsid w:val="00234852"/>
    <w:rsid w:val="0023596E"/>
    <w:rsid w:val="00235F12"/>
    <w:rsid w:val="00246D04"/>
    <w:rsid w:val="0024716B"/>
    <w:rsid w:val="00260987"/>
    <w:rsid w:val="00265DC1"/>
    <w:rsid w:val="002839D5"/>
    <w:rsid w:val="00286B43"/>
    <w:rsid w:val="002A48B2"/>
    <w:rsid w:val="002B6FF1"/>
    <w:rsid w:val="002D32BB"/>
    <w:rsid w:val="002D3EF7"/>
    <w:rsid w:val="002E0A55"/>
    <w:rsid w:val="002E0FE5"/>
    <w:rsid w:val="002E4395"/>
    <w:rsid w:val="002F09D2"/>
    <w:rsid w:val="002F3A45"/>
    <w:rsid w:val="002F4079"/>
    <w:rsid w:val="00303462"/>
    <w:rsid w:val="00303521"/>
    <w:rsid w:val="003101E5"/>
    <w:rsid w:val="00310DD7"/>
    <w:rsid w:val="0031351A"/>
    <w:rsid w:val="003442CF"/>
    <w:rsid w:val="00345E48"/>
    <w:rsid w:val="0035421B"/>
    <w:rsid w:val="0036161B"/>
    <w:rsid w:val="003648CB"/>
    <w:rsid w:val="0037083D"/>
    <w:rsid w:val="00380F37"/>
    <w:rsid w:val="0038269C"/>
    <w:rsid w:val="00395C5E"/>
    <w:rsid w:val="003B2760"/>
    <w:rsid w:val="003B4398"/>
    <w:rsid w:val="00401E94"/>
    <w:rsid w:val="004047BB"/>
    <w:rsid w:val="004069A8"/>
    <w:rsid w:val="0041479F"/>
    <w:rsid w:val="004231D0"/>
    <w:rsid w:val="00427456"/>
    <w:rsid w:val="00436531"/>
    <w:rsid w:val="004365ED"/>
    <w:rsid w:val="00437CA9"/>
    <w:rsid w:val="004435CD"/>
    <w:rsid w:val="0045063D"/>
    <w:rsid w:val="00461867"/>
    <w:rsid w:val="0046277B"/>
    <w:rsid w:val="0047016D"/>
    <w:rsid w:val="004743DF"/>
    <w:rsid w:val="00480902"/>
    <w:rsid w:val="00487890"/>
    <w:rsid w:val="004969A3"/>
    <w:rsid w:val="00497F97"/>
    <w:rsid w:val="004A4CEA"/>
    <w:rsid w:val="004A57EA"/>
    <w:rsid w:val="004D315E"/>
    <w:rsid w:val="004E1E75"/>
    <w:rsid w:val="004F60E9"/>
    <w:rsid w:val="004F6D67"/>
    <w:rsid w:val="004F73A7"/>
    <w:rsid w:val="005162DD"/>
    <w:rsid w:val="005206B0"/>
    <w:rsid w:val="0054220E"/>
    <w:rsid w:val="00542A4B"/>
    <w:rsid w:val="005456CC"/>
    <w:rsid w:val="0055233A"/>
    <w:rsid w:val="005537A7"/>
    <w:rsid w:val="005636EA"/>
    <w:rsid w:val="005771B9"/>
    <w:rsid w:val="005864E4"/>
    <w:rsid w:val="00587995"/>
    <w:rsid w:val="00594EB1"/>
    <w:rsid w:val="005A0753"/>
    <w:rsid w:val="005B394A"/>
    <w:rsid w:val="005D6A3A"/>
    <w:rsid w:val="005E0611"/>
    <w:rsid w:val="005F0ED9"/>
    <w:rsid w:val="0061075F"/>
    <w:rsid w:val="00621E5D"/>
    <w:rsid w:val="0062732C"/>
    <w:rsid w:val="006539E1"/>
    <w:rsid w:val="006713E6"/>
    <w:rsid w:val="00671AB0"/>
    <w:rsid w:val="00680AEB"/>
    <w:rsid w:val="006925B1"/>
    <w:rsid w:val="006A0E55"/>
    <w:rsid w:val="006B19CF"/>
    <w:rsid w:val="006B20BE"/>
    <w:rsid w:val="006C5A1B"/>
    <w:rsid w:val="006F4F45"/>
    <w:rsid w:val="00712913"/>
    <w:rsid w:val="00714953"/>
    <w:rsid w:val="00725571"/>
    <w:rsid w:val="00726A47"/>
    <w:rsid w:val="007340B0"/>
    <w:rsid w:val="007444D9"/>
    <w:rsid w:val="00761290"/>
    <w:rsid w:val="00761D27"/>
    <w:rsid w:val="00766490"/>
    <w:rsid w:val="00781E7E"/>
    <w:rsid w:val="007A027F"/>
    <w:rsid w:val="007A0FB0"/>
    <w:rsid w:val="007A6C1E"/>
    <w:rsid w:val="007A78F3"/>
    <w:rsid w:val="007C4303"/>
    <w:rsid w:val="007C59F7"/>
    <w:rsid w:val="007D0060"/>
    <w:rsid w:val="007F5851"/>
    <w:rsid w:val="007F6A51"/>
    <w:rsid w:val="00822CA6"/>
    <w:rsid w:val="00833310"/>
    <w:rsid w:val="00842F6F"/>
    <w:rsid w:val="008522CA"/>
    <w:rsid w:val="00864030"/>
    <w:rsid w:val="008773F6"/>
    <w:rsid w:val="008848F7"/>
    <w:rsid w:val="008D5087"/>
    <w:rsid w:val="008D55D0"/>
    <w:rsid w:val="008E2C44"/>
    <w:rsid w:val="008E6C8A"/>
    <w:rsid w:val="008F1A36"/>
    <w:rsid w:val="008F51E4"/>
    <w:rsid w:val="009001A2"/>
    <w:rsid w:val="009020AA"/>
    <w:rsid w:val="00915889"/>
    <w:rsid w:val="009232D2"/>
    <w:rsid w:val="00937CE3"/>
    <w:rsid w:val="00943572"/>
    <w:rsid w:val="00953CCD"/>
    <w:rsid w:val="00964226"/>
    <w:rsid w:val="0096428A"/>
    <w:rsid w:val="00970B6D"/>
    <w:rsid w:val="00973807"/>
    <w:rsid w:val="00974F57"/>
    <w:rsid w:val="00981961"/>
    <w:rsid w:val="00982A85"/>
    <w:rsid w:val="009A057B"/>
    <w:rsid w:val="009A4CC8"/>
    <w:rsid w:val="009C2651"/>
    <w:rsid w:val="009C31A0"/>
    <w:rsid w:val="009F02B7"/>
    <w:rsid w:val="009F3B71"/>
    <w:rsid w:val="00A114C8"/>
    <w:rsid w:val="00A14441"/>
    <w:rsid w:val="00A146D1"/>
    <w:rsid w:val="00A179A0"/>
    <w:rsid w:val="00A21AED"/>
    <w:rsid w:val="00A27E87"/>
    <w:rsid w:val="00A308FC"/>
    <w:rsid w:val="00A33251"/>
    <w:rsid w:val="00A33CE0"/>
    <w:rsid w:val="00A44287"/>
    <w:rsid w:val="00A4665E"/>
    <w:rsid w:val="00A5536F"/>
    <w:rsid w:val="00A55D9A"/>
    <w:rsid w:val="00A62C5E"/>
    <w:rsid w:val="00A639D7"/>
    <w:rsid w:val="00A8015B"/>
    <w:rsid w:val="00A875DE"/>
    <w:rsid w:val="00A90313"/>
    <w:rsid w:val="00AB7B8B"/>
    <w:rsid w:val="00AB7E5C"/>
    <w:rsid w:val="00AC1B3D"/>
    <w:rsid w:val="00AD3881"/>
    <w:rsid w:val="00AE190F"/>
    <w:rsid w:val="00B06A2C"/>
    <w:rsid w:val="00B15028"/>
    <w:rsid w:val="00B1546F"/>
    <w:rsid w:val="00B265E4"/>
    <w:rsid w:val="00B2750E"/>
    <w:rsid w:val="00B31C41"/>
    <w:rsid w:val="00B46876"/>
    <w:rsid w:val="00B62999"/>
    <w:rsid w:val="00B62A1B"/>
    <w:rsid w:val="00B63E77"/>
    <w:rsid w:val="00B72DCF"/>
    <w:rsid w:val="00B827A3"/>
    <w:rsid w:val="00B83332"/>
    <w:rsid w:val="00BB349E"/>
    <w:rsid w:val="00BC2F69"/>
    <w:rsid w:val="00BE06BF"/>
    <w:rsid w:val="00BE1E71"/>
    <w:rsid w:val="00BF066C"/>
    <w:rsid w:val="00C01F08"/>
    <w:rsid w:val="00C04CAA"/>
    <w:rsid w:val="00C12812"/>
    <w:rsid w:val="00C12990"/>
    <w:rsid w:val="00C21E07"/>
    <w:rsid w:val="00C4091D"/>
    <w:rsid w:val="00C4138A"/>
    <w:rsid w:val="00C42F0A"/>
    <w:rsid w:val="00C71872"/>
    <w:rsid w:val="00C72D2D"/>
    <w:rsid w:val="00C833FA"/>
    <w:rsid w:val="00C84388"/>
    <w:rsid w:val="00C850C0"/>
    <w:rsid w:val="00C86A91"/>
    <w:rsid w:val="00C87948"/>
    <w:rsid w:val="00CB523B"/>
    <w:rsid w:val="00CB73CB"/>
    <w:rsid w:val="00CC083F"/>
    <w:rsid w:val="00CC20EF"/>
    <w:rsid w:val="00CC43D3"/>
    <w:rsid w:val="00CF05E3"/>
    <w:rsid w:val="00D04E1E"/>
    <w:rsid w:val="00D0695B"/>
    <w:rsid w:val="00D3041C"/>
    <w:rsid w:val="00D3344F"/>
    <w:rsid w:val="00D362D9"/>
    <w:rsid w:val="00D37401"/>
    <w:rsid w:val="00D42372"/>
    <w:rsid w:val="00D5252C"/>
    <w:rsid w:val="00D6541C"/>
    <w:rsid w:val="00D66E42"/>
    <w:rsid w:val="00D713EF"/>
    <w:rsid w:val="00D72729"/>
    <w:rsid w:val="00D74023"/>
    <w:rsid w:val="00D90DBC"/>
    <w:rsid w:val="00DA0DFF"/>
    <w:rsid w:val="00DB3CC1"/>
    <w:rsid w:val="00DB6606"/>
    <w:rsid w:val="00DB709F"/>
    <w:rsid w:val="00DC1F1C"/>
    <w:rsid w:val="00DC7BBB"/>
    <w:rsid w:val="00DD53CC"/>
    <w:rsid w:val="00DD5636"/>
    <w:rsid w:val="00DE5832"/>
    <w:rsid w:val="00DF49C0"/>
    <w:rsid w:val="00E0137A"/>
    <w:rsid w:val="00E02E86"/>
    <w:rsid w:val="00E04B2F"/>
    <w:rsid w:val="00E13C1B"/>
    <w:rsid w:val="00E147ED"/>
    <w:rsid w:val="00E23B5A"/>
    <w:rsid w:val="00E25AB3"/>
    <w:rsid w:val="00E31407"/>
    <w:rsid w:val="00E34D06"/>
    <w:rsid w:val="00E5109F"/>
    <w:rsid w:val="00E5750F"/>
    <w:rsid w:val="00E61797"/>
    <w:rsid w:val="00E62ED5"/>
    <w:rsid w:val="00E671E4"/>
    <w:rsid w:val="00E92EBD"/>
    <w:rsid w:val="00E969DB"/>
    <w:rsid w:val="00E97173"/>
    <w:rsid w:val="00EA4D7F"/>
    <w:rsid w:val="00ED7FA1"/>
    <w:rsid w:val="00EE1D63"/>
    <w:rsid w:val="00EE3EBC"/>
    <w:rsid w:val="00EF1D60"/>
    <w:rsid w:val="00EF5736"/>
    <w:rsid w:val="00F20D69"/>
    <w:rsid w:val="00F355D2"/>
    <w:rsid w:val="00F35828"/>
    <w:rsid w:val="00F538BB"/>
    <w:rsid w:val="00F63F42"/>
    <w:rsid w:val="00F9661C"/>
    <w:rsid w:val="00FA27CA"/>
    <w:rsid w:val="00FA770C"/>
    <w:rsid w:val="00FB3BE5"/>
    <w:rsid w:val="00FB7257"/>
    <w:rsid w:val="00FC7B58"/>
    <w:rsid w:val="00FD2538"/>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AF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Calibri" w:hAnsi="Candar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F97"/>
    <w:pPr>
      <w:spacing w:after="200" w:line="276" w:lineRule="auto"/>
    </w:pPr>
    <w:rPr>
      <w:sz w:val="22"/>
      <w:szCs w:val="22"/>
      <w:lang w:eastAsia="en-US"/>
    </w:rPr>
  </w:style>
  <w:style w:type="paragraph" w:styleId="berschrift2">
    <w:name w:val="heading 2"/>
    <w:basedOn w:val="Standard"/>
    <w:link w:val="berschrift2Zeichen"/>
    <w:uiPriority w:val="9"/>
    <w:qFormat/>
    <w:rsid w:val="00B6299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berschrift9">
    <w:name w:val="heading 9"/>
    <w:basedOn w:val="Standard"/>
    <w:next w:val="Standard"/>
    <w:link w:val="berschrift9Zeichen"/>
    <w:uiPriority w:val="9"/>
    <w:unhideWhenUsed/>
    <w:qFormat/>
    <w:rsid w:val="0036161B"/>
    <w:pPr>
      <w:spacing w:before="240" w:after="60"/>
      <w:outlineLvl w:val="8"/>
    </w:pPr>
    <w:rPr>
      <w:rFonts w:ascii="Cambria" w:eastAsia="Times New Roman" w:hAnsi="Cambria"/>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eiche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eichen">
    <w:name w:val="Sprechblasentext Zeichen"/>
    <w:link w:val="Sprechblasentext"/>
    <w:uiPriority w:val="99"/>
    <w:semiHidden/>
    <w:rsid w:val="000B5B55"/>
    <w:rPr>
      <w:rFonts w:ascii="Tahoma" w:hAnsi="Tahoma" w:cs="Tahoma"/>
      <w:sz w:val="16"/>
      <w:szCs w:val="16"/>
    </w:rPr>
  </w:style>
  <w:style w:type="character" w:styleId="Link">
    <w:name w:val="Hyperlink"/>
    <w:rsid w:val="008E2C44"/>
    <w:rPr>
      <w:color w:val="0000FF"/>
      <w:u w:val="single"/>
    </w:rPr>
  </w:style>
  <w:style w:type="paragraph" w:styleId="Kopfzeile">
    <w:name w:val="header"/>
    <w:basedOn w:val="Standard"/>
    <w:link w:val="KopfzeileZeichen"/>
    <w:uiPriority w:val="99"/>
    <w:unhideWhenUsed/>
    <w:rsid w:val="008E2C4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E2C44"/>
  </w:style>
  <w:style w:type="paragraph" w:styleId="Fuzeile">
    <w:name w:val="footer"/>
    <w:basedOn w:val="Standard"/>
    <w:link w:val="FuzeileZeichen"/>
    <w:unhideWhenUsed/>
    <w:rsid w:val="008E2C4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E2C44"/>
  </w:style>
  <w:style w:type="character" w:styleId="Herausstellen">
    <w:name w:val="Emphasis"/>
    <w:uiPriority w:val="20"/>
    <w:qFormat/>
    <w:rsid w:val="00B63E77"/>
    <w:rPr>
      <w:i/>
      <w:iCs/>
    </w:rPr>
  </w:style>
  <w:style w:type="paragraph" w:styleId="NurText">
    <w:name w:val="Plain Text"/>
    <w:basedOn w:val="Standard"/>
    <w:link w:val="NurTextZeichen"/>
    <w:uiPriority w:val="99"/>
    <w:semiHidden/>
    <w:unhideWhenUsed/>
    <w:rsid w:val="004A57EA"/>
    <w:pPr>
      <w:spacing w:after="0" w:line="240" w:lineRule="auto"/>
    </w:pPr>
    <w:rPr>
      <w:rFonts w:ascii="Calibri" w:hAnsi="Calibri"/>
      <w:szCs w:val="21"/>
      <w:lang w:val="x-none"/>
    </w:rPr>
  </w:style>
  <w:style w:type="character" w:customStyle="1" w:styleId="NurTextZeichen">
    <w:name w:val="Nur Text Zeichen"/>
    <w:link w:val="NurText"/>
    <w:uiPriority w:val="99"/>
    <w:semiHidden/>
    <w:rsid w:val="004A57EA"/>
    <w:rPr>
      <w:rFonts w:ascii="Calibri" w:eastAsia="Calibri" w:hAnsi="Calibri" w:cs="Times New Roman"/>
      <w:sz w:val="22"/>
      <w:szCs w:val="21"/>
      <w:lang w:eastAsia="en-US"/>
    </w:rPr>
  </w:style>
  <w:style w:type="character" w:customStyle="1" w:styleId="berschrift2Zeichen">
    <w:name w:val="Überschrift 2 Zeichen"/>
    <w:link w:val="berschrift2"/>
    <w:uiPriority w:val="9"/>
    <w:rsid w:val="00B62999"/>
    <w:rPr>
      <w:rFonts w:ascii="Times New Roman" w:eastAsia="Times New Roman" w:hAnsi="Times New Roman"/>
      <w:b/>
      <w:bCs/>
      <w:sz w:val="36"/>
      <w:szCs w:val="36"/>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val="de-AT" w:eastAsia="ar-SA"/>
    </w:rPr>
  </w:style>
  <w:style w:type="character" w:customStyle="1" w:styleId="berschrift9Zeichen">
    <w:name w:val="Überschrift 9 Zeichen"/>
    <w:link w:val="berschrift9"/>
    <w:uiPriority w:val="9"/>
    <w:rsid w:val="0036161B"/>
    <w:rPr>
      <w:rFonts w:ascii="Cambria" w:eastAsia="Times New Roman" w:hAnsi="Cambria" w:cs="Times New Roman"/>
      <w:sz w:val="22"/>
      <w:szCs w:val="22"/>
      <w:lang w:eastAsia="en-US"/>
    </w:rPr>
  </w:style>
  <w:style w:type="paragraph" w:styleId="KeinLeerraum">
    <w:name w:val="No Spacing"/>
    <w:uiPriority w:val="1"/>
    <w:qFormat/>
    <w:rsid w:val="009F3B71"/>
    <w:rPr>
      <w:rFonts w:ascii="Calibri" w:hAnsi="Calibri"/>
      <w:sz w:val="22"/>
      <w:szCs w:val="22"/>
      <w:lang w:val="de-AT"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lang w:eastAsia="de-AT"/>
    </w:rPr>
  </w:style>
  <w:style w:type="character" w:customStyle="1" w:styleId="apple-converted-space">
    <w:name w:val="apple-converted-space"/>
    <w:rsid w:val="00A33CE0"/>
  </w:style>
  <w:style w:type="character" w:styleId="GesichteterLink">
    <w:name w:val="FollowedHyperlink"/>
    <w:uiPriority w:val="99"/>
    <w:semiHidden/>
    <w:unhideWhenUsed/>
    <w:rsid w:val="00982A85"/>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libri" w:hAnsi="Candar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F97"/>
    <w:pPr>
      <w:spacing w:after="200" w:line="276" w:lineRule="auto"/>
    </w:pPr>
    <w:rPr>
      <w:sz w:val="22"/>
      <w:szCs w:val="22"/>
      <w:lang w:eastAsia="en-US"/>
    </w:rPr>
  </w:style>
  <w:style w:type="paragraph" w:styleId="berschrift2">
    <w:name w:val="heading 2"/>
    <w:basedOn w:val="Standard"/>
    <w:link w:val="berschrift2Zeichen"/>
    <w:uiPriority w:val="9"/>
    <w:qFormat/>
    <w:rsid w:val="00B6299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berschrift9">
    <w:name w:val="heading 9"/>
    <w:basedOn w:val="Standard"/>
    <w:next w:val="Standard"/>
    <w:link w:val="berschrift9Zeichen"/>
    <w:uiPriority w:val="9"/>
    <w:unhideWhenUsed/>
    <w:qFormat/>
    <w:rsid w:val="0036161B"/>
    <w:pPr>
      <w:spacing w:before="240" w:after="60"/>
      <w:outlineLvl w:val="8"/>
    </w:pPr>
    <w:rPr>
      <w:rFonts w:ascii="Cambria" w:eastAsia="Times New Roman" w:hAnsi="Cambria"/>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eiche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eichen">
    <w:name w:val="Sprechblasentext Zeichen"/>
    <w:link w:val="Sprechblasentext"/>
    <w:uiPriority w:val="99"/>
    <w:semiHidden/>
    <w:rsid w:val="000B5B55"/>
    <w:rPr>
      <w:rFonts w:ascii="Tahoma" w:hAnsi="Tahoma" w:cs="Tahoma"/>
      <w:sz w:val="16"/>
      <w:szCs w:val="16"/>
    </w:rPr>
  </w:style>
  <w:style w:type="character" w:styleId="Link">
    <w:name w:val="Hyperlink"/>
    <w:rsid w:val="008E2C44"/>
    <w:rPr>
      <w:color w:val="0000FF"/>
      <w:u w:val="single"/>
    </w:rPr>
  </w:style>
  <w:style w:type="paragraph" w:styleId="Kopfzeile">
    <w:name w:val="header"/>
    <w:basedOn w:val="Standard"/>
    <w:link w:val="KopfzeileZeichen"/>
    <w:uiPriority w:val="99"/>
    <w:unhideWhenUsed/>
    <w:rsid w:val="008E2C4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E2C44"/>
  </w:style>
  <w:style w:type="paragraph" w:styleId="Fuzeile">
    <w:name w:val="footer"/>
    <w:basedOn w:val="Standard"/>
    <w:link w:val="FuzeileZeichen"/>
    <w:unhideWhenUsed/>
    <w:rsid w:val="008E2C4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E2C44"/>
  </w:style>
  <w:style w:type="character" w:styleId="Herausstellen">
    <w:name w:val="Emphasis"/>
    <w:uiPriority w:val="20"/>
    <w:qFormat/>
    <w:rsid w:val="00B63E77"/>
    <w:rPr>
      <w:i/>
      <w:iCs/>
    </w:rPr>
  </w:style>
  <w:style w:type="paragraph" w:styleId="NurText">
    <w:name w:val="Plain Text"/>
    <w:basedOn w:val="Standard"/>
    <w:link w:val="NurTextZeichen"/>
    <w:uiPriority w:val="99"/>
    <w:semiHidden/>
    <w:unhideWhenUsed/>
    <w:rsid w:val="004A57EA"/>
    <w:pPr>
      <w:spacing w:after="0" w:line="240" w:lineRule="auto"/>
    </w:pPr>
    <w:rPr>
      <w:rFonts w:ascii="Calibri" w:hAnsi="Calibri"/>
      <w:szCs w:val="21"/>
      <w:lang w:val="x-none"/>
    </w:rPr>
  </w:style>
  <w:style w:type="character" w:customStyle="1" w:styleId="NurTextZeichen">
    <w:name w:val="Nur Text Zeichen"/>
    <w:link w:val="NurText"/>
    <w:uiPriority w:val="99"/>
    <w:semiHidden/>
    <w:rsid w:val="004A57EA"/>
    <w:rPr>
      <w:rFonts w:ascii="Calibri" w:eastAsia="Calibri" w:hAnsi="Calibri" w:cs="Times New Roman"/>
      <w:sz w:val="22"/>
      <w:szCs w:val="21"/>
      <w:lang w:eastAsia="en-US"/>
    </w:rPr>
  </w:style>
  <w:style w:type="character" w:customStyle="1" w:styleId="berschrift2Zeichen">
    <w:name w:val="Überschrift 2 Zeichen"/>
    <w:link w:val="berschrift2"/>
    <w:uiPriority w:val="9"/>
    <w:rsid w:val="00B62999"/>
    <w:rPr>
      <w:rFonts w:ascii="Times New Roman" w:eastAsia="Times New Roman" w:hAnsi="Times New Roman"/>
      <w:b/>
      <w:bCs/>
      <w:sz w:val="36"/>
      <w:szCs w:val="36"/>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val="de-AT" w:eastAsia="ar-SA"/>
    </w:rPr>
  </w:style>
  <w:style w:type="character" w:customStyle="1" w:styleId="berschrift9Zeichen">
    <w:name w:val="Überschrift 9 Zeichen"/>
    <w:link w:val="berschrift9"/>
    <w:uiPriority w:val="9"/>
    <w:rsid w:val="0036161B"/>
    <w:rPr>
      <w:rFonts w:ascii="Cambria" w:eastAsia="Times New Roman" w:hAnsi="Cambria" w:cs="Times New Roman"/>
      <w:sz w:val="22"/>
      <w:szCs w:val="22"/>
      <w:lang w:eastAsia="en-US"/>
    </w:rPr>
  </w:style>
  <w:style w:type="paragraph" w:styleId="KeinLeerraum">
    <w:name w:val="No Spacing"/>
    <w:uiPriority w:val="1"/>
    <w:qFormat/>
    <w:rsid w:val="009F3B71"/>
    <w:rPr>
      <w:rFonts w:ascii="Calibri" w:hAnsi="Calibri"/>
      <w:sz w:val="22"/>
      <w:szCs w:val="22"/>
      <w:lang w:val="de-AT"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lang w:eastAsia="de-AT"/>
    </w:rPr>
  </w:style>
  <w:style w:type="character" w:customStyle="1" w:styleId="apple-converted-space">
    <w:name w:val="apple-converted-space"/>
    <w:rsid w:val="00A33CE0"/>
  </w:style>
  <w:style w:type="character" w:styleId="GesichteterLink">
    <w:name w:val="FollowedHyperlink"/>
    <w:uiPriority w:val="99"/>
    <w:semiHidden/>
    <w:unhideWhenUsed/>
    <w:rsid w:val="00982A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jamielidell.com/" TargetMode="External"/><Relationship Id="rId14" Type="http://schemas.openxmlformats.org/officeDocument/2006/relationships/hyperlink" Target="http://www.koenigleopold.at/" TargetMode="External"/><Relationship Id="rId15" Type="http://schemas.openxmlformats.org/officeDocument/2006/relationships/hyperlink" Target="http://www.kreisky.net/" TargetMode="External"/><Relationship Id="rId16" Type="http://schemas.openxmlformats.org/officeDocument/2006/relationships/hyperlink" Target="http://www.attwenger.at/" TargetMode="External"/><Relationship Id="rId17" Type="http://schemas.openxmlformats.org/officeDocument/2006/relationships/hyperlink" Target="http://www.interlude.at" TargetMode="External"/><Relationship Id="rId18" Type="http://schemas.openxmlformats.org/officeDocument/2006/relationships/hyperlink" Target="http://www.jugendinfowien.a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awurzenberger:Library:Application%20Support:Microsoft:Office:Benutzervorlagen:Meine%20Vorlagen:Medieninformatio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3B92C-654D-DA43-8BED-7C86B964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Medieninformation.dotx</Template>
  <TotalTime>93</TotalTime>
  <Pages>2</Pages>
  <Words>604</Words>
  <Characters>3806</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lpstr>
    </vt:vector>
  </TitlesOfParts>
  <Company>AK-Wien</Company>
  <LinksUpToDate>false</LinksUpToDate>
  <CharactersWithSpaces>4402</CharactersWithSpaces>
  <SharedDoc>false</SharedDoc>
  <HLinks>
    <vt:vector size="30" baseType="variant">
      <vt:variant>
        <vt:i4>262219</vt:i4>
      </vt:variant>
      <vt:variant>
        <vt:i4>3</vt:i4>
      </vt:variant>
      <vt:variant>
        <vt:i4>0</vt:i4>
      </vt:variant>
      <vt:variant>
        <vt:i4>5</vt:i4>
      </vt:variant>
      <vt:variant>
        <vt:lpwstr>http://www.akzent.at</vt:lpwstr>
      </vt:variant>
      <vt:variant>
        <vt:lpwstr/>
      </vt:variant>
      <vt:variant>
        <vt:i4>7798829</vt:i4>
      </vt:variant>
      <vt:variant>
        <vt:i4>0</vt:i4>
      </vt:variant>
      <vt:variant>
        <vt:i4>0</vt:i4>
      </vt:variant>
      <vt:variant>
        <vt:i4>5</vt:i4>
      </vt:variant>
      <vt:variant>
        <vt:lpwstr>http://www.performingcenter.at</vt:lpwstr>
      </vt:variant>
      <vt:variant>
        <vt:lpwstr/>
      </vt:variant>
      <vt:variant>
        <vt:i4>2490466</vt:i4>
      </vt:variant>
      <vt:variant>
        <vt:i4>4207</vt:i4>
      </vt:variant>
      <vt:variant>
        <vt:i4>1025</vt:i4>
      </vt:variant>
      <vt:variant>
        <vt:i4>1</vt:i4>
      </vt:variant>
      <vt:variant>
        <vt:lpwstr>akzent_brief_1</vt:lpwstr>
      </vt:variant>
      <vt:variant>
        <vt:lpwstr/>
      </vt:variant>
      <vt:variant>
        <vt:i4>2424930</vt:i4>
      </vt:variant>
      <vt:variant>
        <vt:i4>4210</vt:i4>
      </vt:variant>
      <vt:variant>
        <vt:i4>1026</vt:i4>
      </vt:variant>
      <vt:variant>
        <vt:i4>1</vt:i4>
      </vt:variant>
      <vt:variant>
        <vt:lpwstr>akzent_brief_2</vt:lpwstr>
      </vt:variant>
      <vt:variant>
        <vt:lpwstr/>
      </vt:variant>
      <vt:variant>
        <vt:i4>2949185</vt:i4>
      </vt:variant>
      <vt:variant>
        <vt:i4>-1</vt:i4>
      </vt:variant>
      <vt:variant>
        <vt:i4>1055</vt:i4>
      </vt:variant>
      <vt:variant>
        <vt:i4>1</vt:i4>
      </vt:variant>
      <vt:variant>
        <vt:lpwstr>090627FairyTales 180_kleiner Kopie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 Wu</dc:creator>
  <cp:keywords/>
  <cp:lastModifiedBy>mi Wu</cp:lastModifiedBy>
  <cp:revision>14</cp:revision>
  <cp:lastPrinted>2013-04-16T12:19:00Z</cp:lastPrinted>
  <dcterms:created xsi:type="dcterms:W3CDTF">2013-05-23T08:45:00Z</dcterms:created>
  <dcterms:modified xsi:type="dcterms:W3CDTF">2013-05-23T12:23:00Z</dcterms:modified>
</cp:coreProperties>
</file>