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7" w:rsidRPr="00AC7222" w:rsidRDefault="00260987" w:rsidP="00936883">
      <w:pPr>
        <w:spacing w:after="0" w:line="240" w:lineRule="auto"/>
        <w:rPr>
          <w:rFonts w:asciiTheme="minorHAnsi" w:hAnsiTheme="minorHAnsi" w:cs="Calibri"/>
          <w:sz w:val="21"/>
          <w:szCs w:val="21"/>
          <w:lang w:val="en-US"/>
        </w:rPr>
      </w:pPr>
      <w:bookmarkStart w:id="0" w:name="_GoBack"/>
      <w:bookmarkEnd w:id="0"/>
      <w:r w:rsidRPr="00AC7222">
        <w:rPr>
          <w:rFonts w:asciiTheme="minorHAnsi" w:hAnsiTheme="minorHAnsi" w:cs="Calibri"/>
          <w:sz w:val="21"/>
          <w:szCs w:val="21"/>
          <w:lang w:val="en-US"/>
        </w:rPr>
        <w:t>Medieninformation</w:t>
      </w:r>
    </w:p>
    <w:p w:rsidR="006303BF" w:rsidRPr="00AC7222" w:rsidRDefault="006303BF" w:rsidP="00936883">
      <w:pPr>
        <w:spacing w:line="240" w:lineRule="auto"/>
        <w:rPr>
          <w:rFonts w:asciiTheme="minorHAnsi" w:hAnsiTheme="minorHAnsi"/>
          <w:sz w:val="21"/>
          <w:szCs w:val="21"/>
          <w:lang w:val="en-US"/>
        </w:rPr>
      </w:pPr>
    </w:p>
    <w:p w:rsidR="006822AD" w:rsidRPr="00A764E8" w:rsidRDefault="00A764E8" w:rsidP="00936883">
      <w:pPr>
        <w:widowControl w:val="0"/>
        <w:autoSpaceDE w:val="0"/>
        <w:autoSpaceDN w:val="0"/>
        <w:adjustRightInd w:val="0"/>
        <w:spacing w:after="0" w:line="240" w:lineRule="auto"/>
        <w:rPr>
          <w:rFonts w:asciiTheme="minorHAnsi" w:hAnsiTheme="minorHAnsi"/>
          <w:sz w:val="21"/>
          <w:szCs w:val="21"/>
          <w:lang w:val="en-US"/>
        </w:rPr>
      </w:pPr>
      <w:r w:rsidRPr="00A764E8">
        <w:rPr>
          <w:rFonts w:asciiTheme="minorHAnsi" w:hAnsiTheme="minorHAnsi"/>
          <w:sz w:val="21"/>
          <w:szCs w:val="21"/>
          <w:lang w:val="en-US"/>
        </w:rPr>
        <w:t>Salam.Orient präsentiert</w:t>
      </w:r>
    </w:p>
    <w:p w:rsidR="00AE3676" w:rsidRPr="00A764E8" w:rsidRDefault="00936883" w:rsidP="00936883">
      <w:pPr>
        <w:widowControl w:val="0"/>
        <w:autoSpaceDE w:val="0"/>
        <w:autoSpaceDN w:val="0"/>
        <w:adjustRightInd w:val="0"/>
        <w:spacing w:after="0" w:line="240" w:lineRule="auto"/>
        <w:rPr>
          <w:rFonts w:asciiTheme="minorHAnsi" w:hAnsiTheme="minorHAnsi"/>
          <w:b/>
          <w:sz w:val="21"/>
          <w:szCs w:val="21"/>
          <w:lang w:val="en-US"/>
        </w:rPr>
      </w:pPr>
      <w:r w:rsidRPr="00A764E8">
        <w:rPr>
          <w:rFonts w:asciiTheme="minorHAnsi" w:hAnsiTheme="minorHAnsi"/>
          <w:b/>
          <w:sz w:val="21"/>
          <w:szCs w:val="21"/>
          <w:lang w:val="en-US"/>
        </w:rPr>
        <w:t>„</w:t>
      </w:r>
      <w:r w:rsidR="00A764E8" w:rsidRPr="00A764E8">
        <w:rPr>
          <w:rFonts w:asciiTheme="minorHAnsi" w:hAnsiTheme="minorHAnsi"/>
          <w:b/>
          <w:sz w:val="21"/>
          <w:szCs w:val="21"/>
          <w:lang w:val="en-US"/>
        </w:rPr>
        <w:t>Spirit of India</w:t>
      </w:r>
      <w:r w:rsidRPr="00A764E8">
        <w:rPr>
          <w:rFonts w:asciiTheme="minorHAnsi" w:hAnsiTheme="minorHAnsi"/>
          <w:b/>
          <w:sz w:val="21"/>
          <w:szCs w:val="21"/>
          <w:lang w:val="en-US"/>
        </w:rPr>
        <w:t>“</w:t>
      </w:r>
    </w:p>
    <w:p w:rsidR="00C833FA" w:rsidRPr="00A764E8" w:rsidRDefault="00A764E8" w:rsidP="00936883">
      <w:pPr>
        <w:widowControl w:val="0"/>
        <w:autoSpaceDE w:val="0"/>
        <w:autoSpaceDN w:val="0"/>
        <w:adjustRightInd w:val="0"/>
        <w:spacing w:after="0" w:line="240" w:lineRule="auto"/>
        <w:rPr>
          <w:rFonts w:asciiTheme="minorHAnsi" w:eastAsia="Times New Roman" w:hAnsiTheme="minorHAnsi" w:cs="Arial"/>
          <w:bCs/>
          <w:sz w:val="21"/>
          <w:szCs w:val="21"/>
          <w:lang w:val="en-US"/>
        </w:rPr>
      </w:pPr>
      <w:r w:rsidRPr="00A764E8">
        <w:rPr>
          <w:rFonts w:asciiTheme="minorHAnsi" w:eastAsia="Times New Roman" w:hAnsiTheme="minorHAnsi" w:cs="Arial"/>
          <w:bCs/>
          <w:sz w:val="21"/>
          <w:szCs w:val="21"/>
          <w:lang w:val="en-US"/>
        </w:rPr>
        <w:t>Bollywood Masala Orchestra</w:t>
      </w:r>
    </w:p>
    <w:p w:rsidR="004D5C51" w:rsidRDefault="004D5C51" w:rsidP="00936883">
      <w:pPr>
        <w:autoSpaceDE w:val="0"/>
        <w:autoSpaceDN w:val="0"/>
        <w:adjustRightInd w:val="0"/>
        <w:spacing w:after="0" w:line="240" w:lineRule="auto"/>
        <w:rPr>
          <w:color w:val="333333"/>
          <w:sz w:val="23"/>
          <w:szCs w:val="23"/>
          <w:lang w:val="en-US"/>
        </w:rPr>
      </w:pPr>
    </w:p>
    <w:p w:rsidR="006303BF" w:rsidRPr="00A764E8" w:rsidRDefault="006303BF" w:rsidP="00936883">
      <w:pPr>
        <w:autoSpaceDE w:val="0"/>
        <w:autoSpaceDN w:val="0"/>
        <w:adjustRightInd w:val="0"/>
        <w:spacing w:after="0" w:line="240" w:lineRule="auto"/>
        <w:rPr>
          <w:color w:val="333333"/>
          <w:sz w:val="23"/>
          <w:szCs w:val="23"/>
          <w:lang w:val="en-US"/>
        </w:rPr>
      </w:pPr>
    </w:p>
    <w:p w:rsidR="005267BF" w:rsidRDefault="007C0361" w:rsidP="00936883">
      <w:pPr>
        <w:autoSpaceDE w:val="0"/>
        <w:autoSpaceDN w:val="0"/>
        <w:adjustRightInd w:val="0"/>
        <w:spacing w:after="0" w:line="240" w:lineRule="auto"/>
        <w:rPr>
          <w:rFonts w:asciiTheme="minorHAnsi" w:hAnsiTheme="minorHAnsi"/>
        </w:rPr>
      </w:pPr>
      <w:r>
        <w:rPr>
          <w:noProof/>
          <w:lang w:val="de-AT" w:eastAsia="de-AT"/>
        </w:rPr>
        <w:drawing>
          <wp:anchor distT="0" distB="0" distL="114300" distR="114300" simplePos="0" relativeHeight="251657728" behindDoc="1" locked="0" layoutInCell="1" allowOverlap="1">
            <wp:simplePos x="0" y="0"/>
            <wp:positionH relativeFrom="column">
              <wp:posOffset>3175</wp:posOffset>
            </wp:positionH>
            <wp:positionV relativeFrom="paragraph">
              <wp:posOffset>73025</wp:posOffset>
            </wp:positionV>
            <wp:extent cx="1840230" cy="2105660"/>
            <wp:effectExtent l="0" t="0" r="7620" b="8890"/>
            <wp:wrapTight wrapText="bothSides">
              <wp:wrapPolygon edited="0">
                <wp:start x="0" y="0"/>
                <wp:lineTo x="0" y="21496"/>
                <wp:lineTo x="21466" y="21496"/>
                <wp:lineTo x="21466" y="0"/>
                <wp:lineTo x="0" y="0"/>
              </wp:wrapPolygon>
            </wp:wrapTight>
            <wp:docPr id="3" name="Bild 3" descr="Bollywood Masala - Tanz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lywood Masala - Tanzf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230" cy="2105660"/>
                    </a:xfrm>
                    <a:prstGeom prst="rect">
                      <a:avLst/>
                    </a:prstGeom>
                    <a:noFill/>
                  </pic:spPr>
                </pic:pic>
              </a:graphicData>
            </a:graphic>
            <wp14:sizeRelH relativeFrom="page">
              <wp14:pctWidth>0</wp14:pctWidth>
            </wp14:sizeRelH>
            <wp14:sizeRelV relativeFrom="page">
              <wp14:pctHeight>0</wp14:pctHeight>
            </wp14:sizeRelV>
          </wp:anchor>
        </w:drawing>
      </w:r>
    </w:p>
    <w:p w:rsidR="004D5C51" w:rsidRPr="00A764E8" w:rsidRDefault="004D5C51" w:rsidP="00936883">
      <w:pPr>
        <w:autoSpaceDE w:val="0"/>
        <w:autoSpaceDN w:val="0"/>
        <w:adjustRightInd w:val="0"/>
        <w:spacing w:after="0" w:line="240" w:lineRule="auto"/>
        <w:rPr>
          <w:rFonts w:asciiTheme="minorHAnsi" w:hAnsiTheme="minorHAnsi"/>
        </w:rPr>
      </w:pPr>
      <w:r w:rsidRPr="00A764E8">
        <w:rPr>
          <w:rFonts w:asciiTheme="minorHAnsi" w:hAnsiTheme="minorHAnsi"/>
        </w:rPr>
        <w:t>In einem Rausch der Farben und Töne führt das Bollywood Masala Orchestra die Besucher von Rajastan nach Mumbai. Die Show verbindet romantische Bollywood-Film-Hits mit Brassband Sounds und einer wuchtigen Rhythmus-Gruppe. Dazu kommen Sänger, Tänzerinnen, ein Fakir und Akrobaten aus Jaipur, Jodhpur, Sikar und Khandela. Der Direktor des Ensembles Rahis Bharti hat sich seinen Traum erfüllt, mittels Musik, Tanz, Bewegung, Tempo und Raffinesse das weltweite Publikum mit der Buntheit und Lebendigkeit indischer Feste zu unterhalten und zu überwältigen. Dieser „Spirit of India“ reißt mit und stellt mit seinen 17 Mitwirkenden den temperamentvollen Abschluss des Festivals Salam.Orient dar</w:t>
      </w:r>
      <w:r w:rsidR="006303BF">
        <w:rPr>
          <w:rFonts w:asciiTheme="minorHAnsi" w:hAnsiTheme="minorHAnsi"/>
        </w:rPr>
        <w:t xml:space="preserve">. </w:t>
      </w:r>
      <w:r w:rsidR="00725571" w:rsidRPr="00A764E8">
        <w:rPr>
          <w:rFonts w:asciiTheme="minorHAnsi" w:hAnsiTheme="minorHAnsi"/>
        </w:rPr>
        <w:br/>
      </w:r>
    </w:p>
    <w:p w:rsidR="004D5C51" w:rsidRDefault="004D5C51" w:rsidP="00936883">
      <w:pPr>
        <w:autoSpaceDE w:val="0"/>
        <w:autoSpaceDN w:val="0"/>
        <w:adjustRightInd w:val="0"/>
        <w:spacing w:after="0" w:line="240" w:lineRule="auto"/>
        <w:rPr>
          <w:rFonts w:asciiTheme="minorHAnsi" w:hAnsiTheme="minorHAnsi"/>
          <w:sz w:val="21"/>
          <w:szCs w:val="21"/>
        </w:rPr>
      </w:pPr>
    </w:p>
    <w:p w:rsidR="006303BF" w:rsidRDefault="006303BF" w:rsidP="00936883">
      <w:pPr>
        <w:autoSpaceDE w:val="0"/>
        <w:autoSpaceDN w:val="0"/>
        <w:adjustRightInd w:val="0"/>
        <w:spacing w:after="0" w:line="240" w:lineRule="auto"/>
        <w:rPr>
          <w:rFonts w:asciiTheme="minorHAnsi" w:hAnsiTheme="minorHAnsi"/>
          <w:sz w:val="21"/>
          <w:szCs w:val="21"/>
        </w:rPr>
      </w:pPr>
    </w:p>
    <w:p w:rsidR="00AC7222" w:rsidRDefault="00AC7222" w:rsidP="00936883">
      <w:pPr>
        <w:autoSpaceDE w:val="0"/>
        <w:autoSpaceDN w:val="0"/>
        <w:adjustRightInd w:val="0"/>
        <w:spacing w:after="0" w:line="240" w:lineRule="auto"/>
        <w:rPr>
          <w:rFonts w:asciiTheme="minorHAnsi" w:hAnsiTheme="minorHAnsi"/>
          <w:sz w:val="21"/>
          <w:szCs w:val="21"/>
        </w:rPr>
      </w:pPr>
    </w:p>
    <w:p w:rsidR="006822AD" w:rsidRPr="00936883" w:rsidRDefault="00833310" w:rsidP="00936883">
      <w:pPr>
        <w:autoSpaceDE w:val="0"/>
        <w:autoSpaceDN w:val="0"/>
        <w:adjustRightInd w:val="0"/>
        <w:spacing w:after="0" w:line="240" w:lineRule="auto"/>
        <w:rPr>
          <w:rFonts w:asciiTheme="minorHAnsi" w:hAnsiTheme="minorHAnsi" w:cs="Arial"/>
          <w:sz w:val="21"/>
          <w:szCs w:val="21"/>
        </w:rPr>
      </w:pPr>
      <w:r w:rsidRPr="00936883">
        <w:rPr>
          <w:rFonts w:asciiTheme="minorHAnsi" w:hAnsiTheme="minorHAnsi"/>
          <w:sz w:val="21"/>
          <w:szCs w:val="21"/>
        </w:rPr>
        <w:t>Termin</w:t>
      </w:r>
      <w:r w:rsidR="004D5C51">
        <w:rPr>
          <w:rFonts w:asciiTheme="minorHAnsi" w:hAnsiTheme="minorHAnsi"/>
          <w:sz w:val="21"/>
          <w:szCs w:val="21"/>
        </w:rPr>
        <w:t>:</w:t>
      </w:r>
      <w:r w:rsidR="004D5C51">
        <w:rPr>
          <w:rFonts w:asciiTheme="minorHAnsi" w:hAnsiTheme="minorHAnsi"/>
          <w:sz w:val="21"/>
          <w:szCs w:val="21"/>
        </w:rPr>
        <w:tab/>
      </w:r>
      <w:r w:rsidR="004D5C51">
        <w:rPr>
          <w:rFonts w:asciiTheme="minorHAnsi" w:hAnsiTheme="minorHAnsi"/>
          <w:sz w:val="21"/>
          <w:szCs w:val="21"/>
        </w:rPr>
        <w:tab/>
        <w:t>31</w:t>
      </w:r>
      <w:r w:rsidR="00936883" w:rsidRPr="00936883">
        <w:rPr>
          <w:rFonts w:asciiTheme="minorHAnsi" w:hAnsiTheme="minorHAnsi"/>
          <w:sz w:val="21"/>
          <w:szCs w:val="21"/>
        </w:rPr>
        <w:t xml:space="preserve">. </w:t>
      </w:r>
      <w:r w:rsidR="004D5C51">
        <w:rPr>
          <w:rFonts w:asciiTheme="minorHAnsi" w:hAnsiTheme="minorHAnsi"/>
          <w:sz w:val="21"/>
          <w:szCs w:val="21"/>
        </w:rPr>
        <w:t>Oktober</w:t>
      </w:r>
      <w:r w:rsidR="00AE3676" w:rsidRPr="00936883">
        <w:rPr>
          <w:rFonts w:asciiTheme="minorHAnsi" w:hAnsiTheme="minorHAnsi"/>
          <w:sz w:val="21"/>
          <w:szCs w:val="21"/>
        </w:rPr>
        <w:t xml:space="preserve"> 201</w:t>
      </w:r>
      <w:r w:rsidR="006822AD" w:rsidRPr="00936883">
        <w:rPr>
          <w:rFonts w:asciiTheme="minorHAnsi" w:hAnsiTheme="minorHAnsi"/>
          <w:sz w:val="21"/>
          <w:szCs w:val="21"/>
        </w:rPr>
        <w:t>3</w:t>
      </w:r>
    </w:p>
    <w:p w:rsidR="00A82AF2" w:rsidRPr="00936883" w:rsidRDefault="00A82AF2" w:rsidP="00936883">
      <w:pPr>
        <w:spacing w:after="0" w:line="240" w:lineRule="auto"/>
        <w:rPr>
          <w:rFonts w:asciiTheme="minorHAnsi" w:hAnsiTheme="minorHAnsi"/>
          <w:sz w:val="21"/>
          <w:szCs w:val="21"/>
        </w:rPr>
      </w:pPr>
      <w:r w:rsidRPr="00936883">
        <w:rPr>
          <w:rFonts w:asciiTheme="minorHAnsi" w:hAnsiTheme="minorHAnsi"/>
          <w:sz w:val="21"/>
          <w:szCs w:val="21"/>
        </w:rPr>
        <w:t>Beginn:</w:t>
      </w:r>
      <w:r w:rsidR="006822AD" w:rsidRPr="00936883">
        <w:rPr>
          <w:rFonts w:asciiTheme="minorHAnsi" w:hAnsiTheme="minorHAnsi"/>
          <w:sz w:val="21"/>
          <w:szCs w:val="21"/>
        </w:rPr>
        <w:tab/>
      </w:r>
      <w:r w:rsidR="004D5C51">
        <w:rPr>
          <w:rFonts w:asciiTheme="minorHAnsi" w:hAnsiTheme="minorHAnsi"/>
          <w:sz w:val="21"/>
          <w:szCs w:val="21"/>
        </w:rPr>
        <w:tab/>
        <w:t>19</w:t>
      </w:r>
      <w:r w:rsidR="00936883" w:rsidRPr="00936883">
        <w:rPr>
          <w:rFonts w:asciiTheme="minorHAnsi" w:hAnsiTheme="minorHAnsi"/>
          <w:sz w:val="21"/>
          <w:szCs w:val="21"/>
        </w:rPr>
        <w:t>.</w:t>
      </w:r>
      <w:r w:rsidR="004D5C51">
        <w:rPr>
          <w:rFonts w:asciiTheme="minorHAnsi" w:hAnsiTheme="minorHAnsi"/>
          <w:sz w:val="21"/>
          <w:szCs w:val="21"/>
        </w:rPr>
        <w:t>3</w:t>
      </w:r>
      <w:r w:rsidRPr="00936883">
        <w:rPr>
          <w:rFonts w:asciiTheme="minorHAnsi" w:hAnsiTheme="minorHAnsi"/>
          <w:sz w:val="21"/>
          <w:szCs w:val="21"/>
        </w:rPr>
        <w:t>0 Uhr</w:t>
      </w:r>
    </w:p>
    <w:p w:rsidR="004D057D" w:rsidRPr="004A557C" w:rsidRDefault="00AE3676" w:rsidP="00936883">
      <w:pPr>
        <w:spacing w:after="0" w:line="240" w:lineRule="auto"/>
        <w:rPr>
          <w:rFonts w:asciiTheme="minorHAnsi" w:hAnsiTheme="minorHAnsi"/>
          <w:sz w:val="21"/>
          <w:szCs w:val="21"/>
        </w:rPr>
      </w:pPr>
      <w:r w:rsidRPr="00936883">
        <w:rPr>
          <w:rFonts w:asciiTheme="minorHAnsi" w:hAnsiTheme="minorHAnsi"/>
          <w:sz w:val="21"/>
          <w:szCs w:val="21"/>
        </w:rPr>
        <w:t xml:space="preserve">Preise:  </w:t>
      </w:r>
      <w:r w:rsidR="00936883" w:rsidRPr="00936883">
        <w:rPr>
          <w:rFonts w:asciiTheme="minorHAnsi" w:hAnsiTheme="minorHAnsi"/>
          <w:sz w:val="21"/>
          <w:szCs w:val="21"/>
        </w:rPr>
        <w:tab/>
      </w:r>
      <w:r w:rsidR="00936883" w:rsidRPr="00936883">
        <w:rPr>
          <w:rFonts w:asciiTheme="minorHAnsi" w:hAnsiTheme="minorHAnsi"/>
          <w:sz w:val="21"/>
          <w:szCs w:val="21"/>
        </w:rPr>
        <w:tab/>
      </w:r>
      <w:r w:rsidRPr="00936883">
        <w:rPr>
          <w:rFonts w:asciiTheme="minorHAnsi" w:hAnsiTheme="minorHAnsi"/>
          <w:sz w:val="21"/>
          <w:szCs w:val="21"/>
        </w:rPr>
        <w:t xml:space="preserve">Euro </w:t>
      </w:r>
      <w:r w:rsidR="00420A4E">
        <w:rPr>
          <w:rFonts w:asciiTheme="minorHAnsi" w:hAnsiTheme="minorHAnsi"/>
          <w:sz w:val="21"/>
          <w:szCs w:val="21"/>
        </w:rPr>
        <w:t>36</w:t>
      </w:r>
      <w:r w:rsidRPr="00936883">
        <w:rPr>
          <w:rFonts w:asciiTheme="minorHAnsi" w:hAnsiTheme="minorHAnsi"/>
          <w:sz w:val="21"/>
          <w:szCs w:val="21"/>
        </w:rPr>
        <w:t>,-/</w:t>
      </w:r>
      <w:r w:rsidR="00420A4E">
        <w:rPr>
          <w:rFonts w:asciiTheme="minorHAnsi" w:hAnsiTheme="minorHAnsi"/>
          <w:sz w:val="21"/>
          <w:szCs w:val="21"/>
        </w:rPr>
        <w:t>29</w:t>
      </w:r>
      <w:r w:rsidRPr="00936883">
        <w:rPr>
          <w:rFonts w:asciiTheme="minorHAnsi" w:hAnsiTheme="minorHAnsi"/>
          <w:sz w:val="21"/>
          <w:szCs w:val="21"/>
        </w:rPr>
        <w:t>,-/</w:t>
      </w:r>
      <w:r w:rsidR="00420A4E">
        <w:rPr>
          <w:rFonts w:asciiTheme="minorHAnsi" w:hAnsiTheme="minorHAnsi"/>
          <w:sz w:val="21"/>
          <w:szCs w:val="21"/>
        </w:rPr>
        <w:t>22</w:t>
      </w:r>
      <w:r w:rsidRPr="00936883">
        <w:rPr>
          <w:rFonts w:asciiTheme="minorHAnsi" w:hAnsiTheme="minorHAnsi"/>
          <w:sz w:val="21"/>
          <w:szCs w:val="21"/>
        </w:rPr>
        <w:t>,-/</w:t>
      </w:r>
      <w:r w:rsidR="00420A4E">
        <w:rPr>
          <w:rFonts w:asciiTheme="minorHAnsi" w:hAnsiTheme="minorHAnsi"/>
          <w:sz w:val="21"/>
          <w:szCs w:val="21"/>
        </w:rPr>
        <w:t>15</w:t>
      </w:r>
      <w:r w:rsidR="00A33CE0" w:rsidRPr="00936883">
        <w:rPr>
          <w:rFonts w:asciiTheme="minorHAnsi" w:hAnsiTheme="minorHAnsi"/>
          <w:sz w:val="21"/>
          <w:szCs w:val="21"/>
        </w:rPr>
        <w:t>,-</w:t>
      </w:r>
    </w:p>
    <w:p w:rsidR="004A557C" w:rsidRPr="00936883" w:rsidRDefault="004A557C" w:rsidP="00936883">
      <w:pPr>
        <w:spacing w:after="0" w:line="240" w:lineRule="auto"/>
        <w:rPr>
          <w:rFonts w:asciiTheme="minorHAnsi" w:hAnsiTheme="minorHAnsi"/>
          <w:sz w:val="21"/>
          <w:szCs w:val="21"/>
          <w:highlight w:val="yellow"/>
        </w:rPr>
      </w:pPr>
    </w:p>
    <w:p w:rsidR="00AE3676" w:rsidRPr="004A557C" w:rsidRDefault="00260987" w:rsidP="004A557C">
      <w:pPr>
        <w:spacing w:line="240" w:lineRule="auto"/>
        <w:ind w:left="2124" w:hanging="2124"/>
        <w:rPr>
          <w:rFonts w:asciiTheme="minorHAnsi" w:hAnsiTheme="minorHAnsi" w:cs="Calibri"/>
          <w:sz w:val="21"/>
          <w:szCs w:val="21"/>
        </w:rPr>
      </w:pPr>
      <w:r w:rsidRPr="00936883">
        <w:rPr>
          <w:rFonts w:asciiTheme="minorHAnsi" w:hAnsiTheme="minorHAnsi" w:cs="Calibri"/>
          <w:sz w:val="21"/>
          <w:szCs w:val="21"/>
        </w:rPr>
        <w:t xml:space="preserve">Kartenvorverkauf: </w:t>
      </w:r>
      <w:r w:rsidRPr="00936883">
        <w:rPr>
          <w:rFonts w:asciiTheme="minorHAnsi" w:hAnsiTheme="minorHAnsi" w:cs="Calibri"/>
          <w:sz w:val="21"/>
          <w:szCs w:val="21"/>
        </w:rPr>
        <w:tab/>
      </w:r>
      <w:r w:rsidR="009A32E4" w:rsidRPr="00936883">
        <w:rPr>
          <w:rFonts w:asciiTheme="minorHAnsi" w:hAnsiTheme="minorHAnsi" w:cs="Calibri"/>
          <w:sz w:val="21"/>
          <w:szCs w:val="21"/>
        </w:rPr>
        <w:t xml:space="preserve">1040 </w:t>
      </w:r>
      <w:r w:rsidRPr="00936883">
        <w:rPr>
          <w:rFonts w:asciiTheme="minorHAnsi" w:hAnsiTheme="minorHAnsi" w:cs="Calibri"/>
          <w:sz w:val="21"/>
          <w:szCs w:val="21"/>
        </w:rPr>
        <w:t>Wien, Argentinierstraße 37</w:t>
      </w:r>
      <w:r w:rsidRPr="00936883">
        <w:rPr>
          <w:rFonts w:asciiTheme="minorHAnsi" w:hAnsiTheme="minorHAnsi" w:cs="Calibri"/>
          <w:sz w:val="21"/>
          <w:szCs w:val="21"/>
        </w:rPr>
        <w:br/>
        <w:t>von Montag bis Samstag</w:t>
      </w:r>
      <w:r w:rsidR="009A32E4" w:rsidRPr="00936883">
        <w:rPr>
          <w:rFonts w:asciiTheme="minorHAnsi" w:hAnsiTheme="minorHAnsi" w:cs="Calibri"/>
          <w:sz w:val="21"/>
          <w:szCs w:val="21"/>
        </w:rPr>
        <w:t xml:space="preserve"> von 13.00 bis 18.00 Uhr</w:t>
      </w:r>
      <w:r w:rsidR="009A32E4" w:rsidRPr="00936883">
        <w:rPr>
          <w:rFonts w:asciiTheme="minorHAnsi" w:hAnsiTheme="minorHAnsi" w:cs="Calibri"/>
          <w:sz w:val="21"/>
          <w:szCs w:val="21"/>
        </w:rPr>
        <w:br/>
        <w:t xml:space="preserve">Karten </w:t>
      </w:r>
      <w:r w:rsidRPr="00936883">
        <w:rPr>
          <w:rFonts w:asciiTheme="minorHAnsi" w:hAnsiTheme="minorHAnsi" w:cs="Calibri"/>
          <w:sz w:val="21"/>
          <w:szCs w:val="21"/>
        </w:rPr>
        <w:t>Hotline: 01/501 65/3306</w:t>
      </w:r>
      <w:r w:rsidRPr="00936883">
        <w:rPr>
          <w:rFonts w:asciiTheme="minorHAnsi" w:hAnsiTheme="minorHAnsi" w:cs="Calibri"/>
          <w:sz w:val="21"/>
          <w:szCs w:val="21"/>
        </w:rPr>
        <w:br/>
      </w:r>
      <w:hyperlink r:id="rId10" w:history="1">
        <w:r w:rsidRPr="00936883">
          <w:rPr>
            <w:rStyle w:val="Hyperlink"/>
            <w:rFonts w:asciiTheme="minorHAnsi" w:hAnsiTheme="minorHAnsi" w:cs="Calibri"/>
            <w:color w:val="auto"/>
            <w:sz w:val="21"/>
            <w:szCs w:val="21"/>
          </w:rPr>
          <w:t>www.akzent.at</w:t>
        </w:r>
      </w:hyperlink>
    </w:p>
    <w:p w:rsidR="004A557C" w:rsidRDefault="004A557C" w:rsidP="00936883">
      <w:pPr>
        <w:spacing w:line="240" w:lineRule="auto"/>
        <w:rPr>
          <w:rFonts w:asciiTheme="minorHAnsi" w:hAnsiTheme="minorHAnsi" w:cs="Calibri"/>
          <w:b/>
          <w:sz w:val="21"/>
          <w:szCs w:val="21"/>
        </w:rPr>
      </w:pPr>
    </w:p>
    <w:p w:rsidR="006303BF" w:rsidRDefault="006303BF" w:rsidP="00936883">
      <w:pPr>
        <w:spacing w:line="240" w:lineRule="auto"/>
        <w:rPr>
          <w:rFonts w:asciiTheme="minorHAnsi" w:hAnsiTheme="minorHAnsi" w:cs="Calibri"/>
          <w:b/>
          <w:sz w:val="21"/>
          <w:szCs w:val="21"/>
        </w:rPr>
      </w:pPr>
    </w:p>
    <w:p w:rsidR="00260987" w:rsidRPr="00936883" w:rsidRDefault="00260987" w:rsidP="00936883">
      <w:pPr>
        <w:spacing w:line="240" w:lineRule="auto"/>
        <w:rPr>
          <w:rFonts w:asciiTheme="minorHAnsi" w:hAnsiTheme="minorHAnsi" w:cs="Calibri"/>
          <w:sz w:val="21"/>
          <w:szCs w:val="21"/>
        </w:rPr>
      </w:pPr>
      <w:r w:rsidRPr="00936883">
        <w:rPr>
          <w:rFonts w:asciiTheme="minorHAnsi" w:hAnsiTheme="minorHAnsi" w:cs="Calibri"/>
          <w:b/>
          <w:sz w:val="21"/>
          <w:szCs w:val="21"/>
        </w:rPr>
        <w:t>Pressefotos</w:t>
      </w:r>
      <w:r w:rsidRPr="00936883">
        <w:rPr>
          <w:rFonts w:asciiTheme="minorHAnsi" w:hAnsiTheme="minorHAnsi" w:cs="Calibri"/>
          <w:sz w:val="21"/>
          <w:szCs w:val="21"/>
        </w:rPr>
        <w:t xml:space="preserve"> in 300dpi und </w:t>
      </w:r>
      <w:r w:rsidRPr="00936883">
        <w:rPr>
          <w:rFonts w:asciiTheme="minorHAnsi" w:hAnsiTheme="minorHAnsi" w:cs="Calibri"/>
          <w:b/>
          <w:sz w:val="21"/>
          <w:szCs w:val="21"/>
        </w:rPr>
        <w:t>–texte</w:t>
      </w:r>
      <w:r w:rsidRPr="00936883">
        <w:rPr>
          <w:rFonts w:asciiTheme="minorHAnsi" w:hAnsiTheme="minorHAnsi" w:cs="Calibri"/>
          <w:sz w:val="21"/>
          <w:szCs w:val="21"/>
        </w:rPr>
        <w:t xml:space="preserve"> für Ihre Ankündigung stehen auf unserer </w:t>
      </w:r>
      <w:r w:rsidRPr="00936883">
        <w:rPr>
          <w:rFonts w:asciiTheme="minorHAnsi" w:hAnsiTheme="minorHAnsi" w:cs="Calibri"/>
          <w:b/>
          <w:sz w:val="21"/>
          <w:szCs w:val="21"/>
        </w:rPr>
        <w:t>Website www.akzent.at</w:t>
      </w:r>
      <w:r w:rsidRPr="00936883">
        <w:rPr>
          <w:rFonts w:asciiTheme="minorHAnsi" w:hAnsiTheme="minorHAnsi" w:cs="Calibri"/>
          <w:sz w:val="21"/>
          <w:szCs w:val="21"/>
        </w:rPr>
        <w:t xml:space="preserve"> in unserem </w:t>
      </w:r>
      <w:r w:rsidRPr="00936883">
        <w:rPr>
          <w:rFonts w:asciiTheme="minorHAnsi" w:hAnsiTheme="minorHAnsi" w:cs="Calibri"/>
          <w:b/>
          <w:sz w:val="21"/>
          <w:szCs w:val="21"/>
        </w:rPr>
        <w:t>Pressebereich</w:t>
      </w:r>
      <w:r w:rsidRPr="00936883">
        <w:rPr>
          <w:rFonts w:asciiTheme="minorHAnsi" w:hAnsiTheme="minorHAnsi" w:cs="Calibri"/>
          <w:sz w:val="21"/>
          <w:szCs w:val="21"/>
        </w:rPr>
        <w:t xml:space="preserve"> zur Verfügung.</w:t>
      </w:r>
    </w:p>
    <w:sectPr w:rsidR="00260987" w:rsidRPr="00936883"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51" w:rsidRDefault="004D5C51" w:rsidP="008E2C44">
      <w:pPr>
        <w:spacing w:after="0" w:line="240" w:lineRule="auto"/>
      </w:pPr>
      <w:r>
        <w:separator/>
      </w:r>
    </w:p>
  </w:endnote>
  <w:endnote w:type="continuationSeparator" w:id="0">
    <w:p w:rsidR="004D5C51" w:rsidRDefault="004D5C51"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7C0361" w:rsidP="00AC1B3D">
    <w:pPr>
      <w:jc w:val="right"/>
    </w:pPr>
    <w:r>
      <w:rPr>
        <w:noProof/>
        <w:lang w:val="de-AT" w:eastAsia="de-AT"/>
      </w:rPr>
      <w:drawing>
        <wp:inline distT="0" distB="0" distL="0" distR="0">
          <wp:extent cx="5757545" cy="372745"/>
          <wp:effectExtent l="0" t="0" r="0" b="8255"/>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3727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51" w:rsidRDefault="004D5C51" w:rsidP="008E2C44">
      <w:pPr>
        <w:spacing w:after="0" w:line="240" w:lineRule="auto"/>
      </w:pPr>
      <w:r>
        <w:separator/>
      </w:r>
    </w:p>
  </w:footnote>
  <w:footnote w:type="continuationSeparator" w:id="0">
    <w:p w:rsidR="004D5C51" w:rsidRDefault="004D5C51"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7C0361" w:rsidP="00DB3CC1">
    <w:pPr>
      <w:pStyle w:val="Kopfzeile"/>
      <w:jc w:val="right"/>
    </w:pPr>
    <w:r>
      <w:rPr>
        <w:noProof/>
        <w:lang w:val="de-AT" w:eastAsia="de-AT"/>
      </w:rPr>
      <w:drawing>
        <wp:inline distT="0" distB="0" distL="0" distR="0">
          <wp:extent cx="2077085" cy="925830"/>
          <wp:effectExtent l="0" t="0" r="0" b="7620"/>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925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E4"/>
    <w:rsid w:val="00001329"/>
    <w:rsid w:val="0000152B"/>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52F4"/>
    <w:rsid w:val="00140BF1"/>
    <w:rsid w:val="00142A1A"/>
    <w:rsid w:val="001734E1"/>
    <w:rsid w:val="00193E90"/>
    <w:rsid w:val="001A0199"/>
    <w:rsid w:val="001C1B31"/>
    <w:rsid w:val="001D001E"/>
    <w:rsid w:val="001E5B34"/>
    <w:rsid w:val="001F03DB"/>
    <w:rsid w:val="001F516E"/>
    <w:rsid w:val="00205BAB"/>
    <w:rsid w:val="00205D88"/>
    <w:rsid w:val="00215713"/>
    <w:rsid w:val="0022527D"/>
    <w:rsid w:val="00226B59"/>
    <w:rsid w:val="00234852"/>
    <w:rsid w:val="0023596E"/>
    <w:rsid w:val="00235F12"/>
    <w:rsid w:val="00246D04"/>
    <w:rsid w:val="00260987"/>
    <w:rsid w:val="002839D5"/>
    <w:rsid w:val="00286B43"/>
    <w:rsid w:val="002B6FF1"/>
    <w:rsid w:val="002D3EF7"/>
    <w:rsid w:val="002E0A55"/>
    <w:rsid w:val="002E0FE5"/>
    <w:rsid w:val="002E4395"/>
    <w:rsid w:val="002F09D2"/>
    <w:rsid w:val="002F3A45"/>
    <w:rsid w:val="002F4079"/>
    <w:rsid w:val="00303462"/>
    <w:rsid w:val="003101E5"/>
    <w:rsid w:val="0031351A"/>
    <w:rsid w:val="00345E48"/>
    <w:rsid w:val="0036161B"/>
    <w:rsid w:val="0037083D"/>
    <w:rsid w:val="00380F37"/>
    <w:rsid w:val="0038269C"/>
    <w:rsid w:val="00395C5E"/>
    <w:rsid w:val="003B2525"/>
    <w:rsid w:val="003B2760"/>
    <w:rsid w:val="003B4398"/>
    <w:rsid w:val="00401E94"/>
    <w:rsid w:val="004047BB"/>
    <w:rsid w:val="004069A8"/>
    <w:rsid w:val="0041479F"/>
    <w:rsid w:val="00420A4E"/>
    <w:rsid w:val="004231D0"/>
    <w:rsid w:val="00427456"/>
    <w:rsid w:val="004365ED"/>
    <w:rsid w:val="00437CA9"/>
    <w:rsid w:val="0045063D"/>
    <w:rsid w:val="00461867"/>
    <w:rsid w:val="0046277B"/>
    <w:rsid w:val="0047016D"/>
    <w:rsid w:val="00480902"/>
    <w:rsid w:val="00487890"/>
    <w:rsid w:val="004969A3"/>
    <w:rsid w:val="00497F97"/>
    <w:rsid w:val="004A4CEA"/>
    <w:rsid w:val="004A557C"/>
    <w:rsid w:val="004A57EA"/>
    <w:rsid w:val="004D057D"/>
    <w:rsid w:val="004D315E"/>
    <w:rsid w:val="004D5C51"/>
    <w:rsid w:val="004E1E75"/>
    <w:rsid w:val="004F60E9"/>
    <w:rsid w:val="004F6D67"/>
    <w:rsid w:val="004F73A7"/>
    <w:rsid w:val="005206B0"/>
    <w:rsid w:val="005267BF"/>
    <w:rsid w:val="0054220E"/>
    <w:rsid w:val="00542A4B"/>
    <w:rsid w:val="005456CC"/>
    <w:rsid w:val="0055233A"/>
    <w:rsid w:val="005537A7"/>
    <w:rsid w:val="005636EA"/>
    <w:rsid w:val="00587995"/>
    <w:rsid w:val="00594EB1"/>
    <w:rsid w:val="005B394A"/>
    <w:rsid w:val="005D6A3A"/>
    <w:rsid w:val="005E0611"/>
    <w:rsid w:val="005F0ED9"/>
    <w:rsid w:val="0061075F"/>
    <w:rsid w:val="00621E5D"/>
    <w:rsid w:val="0062732C"/>
    <w:rsid w:val="006303BF"/>
    <w:rsid w:val="006539E1"/>
    <w:rsid w:val="006713E6"/>
    <w:rsid w:val="00671AB0"/>
    <w:rsid w:val="00680AEB"/>
    <w:rsid w:val="006822AD"/>
    <w:rsid w:val="006A0E55"/>
    <w:rsid w:val="006B19CF"/>
    <w:rsid w:val="006B20BE"/>
    <w:rsid w:val="006C5A1B"/>
    <w:rsid w:val="006F4F45"/>
    <w:rsid w:val="00712913"/>
    <w:rsid w:val="00725571"/>
    <w:rsid w:val="00726A47"/>
    <w:rsid w:val="007340B0"/>
    <w:rsid w:val="007444D9"/>
    <w:rsid w:val="00761D27"/>
    <w:rsid w:val="00766490"/>
    <w:rsid w:val="00781E7E"/>
    <w:rsid w:val="007A027F"/>
    <w:rsid w:val="007A0FB0"/>
    <w:rsid w:val="007A6C1E"/>
    <w:rsid w:val="007A78F3"/>
    <w:rsid w:val="007C0361"/>
    <w:rsid w:val="007C151D"/>
    <w:rsid w:val="007C4303"/>
    <w:rsid w:val="007C59F7"/>
    <w:rsid w:val="007D0060"/>
    <w:rsid w:val="007F5851"/>
    <w:rsid w:val="007F6A51"/>
    <w:rsid w:val="00833310"/>
    <w:rsid w:val="00842F6F"/>
    <w:rsid w:val="008522CA"/>
    <w:rsid w:val="00864030"/>
    <w:rsid w:val="008773F6"/>
    <w:rsid w:val="008D5087"/>
    <w:rsid w:val="008D55D0"/>
    <w:rsid w:val="008E2C44"/>
    <w:rsid w:val="008F1A36"/>
    <w:rsid w:val="00915889"/>
    <w:rsid w:val="009232D2"/>
    <w:rsid w:val="00936883"/>
    <w:rsid w:val="00937CE3"/>
    <w:rsid w:val="00943572"/>
    <w:rsid w:val="00953CCD"/>
    <w:rsid w:val="00964226"/>
    <w:rsid w:val="0096428A"/>
    <w:rsid w:val="00970B6D"/>
    <w:rsid w:val="00973807"/>
    <w:rsid w:val="00977B9A"/>
    <w:rsid w:val="00981961"/>
    <w:rsid w:val="009A057B"/>
    <w:rsid w:val="009A32E4"/>
    <w:rsid w:val="009A4CC8"/>
    <w:rsid w:val="009C2651"/>
    <w:rsid w:val="009C31A0"/>
    <w:rsid w:val="009F02B7"/>
    <w:rsid w:val="009F3B71"/>
    <w:rsid w:val="00A06CFC"/>
    <w:rsid w:val="00A114C8"/>
    <w:rsid w:val="00A14441"/>
    <w:rsid w:val="00A146D1"/>
    <w:rsid w:val="00A21AED"/>
    <w:rsid w:val="00A33251"/>
    <w:rsid w:val="00A33CE0"/>
    <w:rsid w:val="00A44287"/>
    <w:rsid w:val="00A4665E"/>
    <w:rsid w:val="00A5536F"/>
    <w:rsid w:val="00A55D9A"/>
    <w:rsid w:val="00A639D7"/>
    <w:rsid w:val="00A764E8"/>
    <w:rsid w:val="00A82AF2"/>
    <w:rsid w:val="00A875DE"/>
    <w:rsid w:val="00A90313"/>
    <w:rsid w:val="00AB145E"/>
    <w:rsid w:val="00AB7B8B"/>
    <w:rsid w:val="00AB7E5C"/>
    <w:rsid w:val="00AC1B3D"/>
    <w:rsid w:val="00AC7222"/>
    <w:rsid w:val="00AD3881"/>
    <w:rsid w:val="00AE190F"/>
    <w:rsid w:val="00AE3676"/>
    <w:rsid w:val="00B06A2C"/>
    <w:rsid w:val="00B15028"/>
    <w:rsid w:val="00B1546F"/>
    <w:rsid w:val="00B265E4"/>
    <w:rsid w:val="00B2750E"/>
    <w:rsid w:val="00B31C41"/>
    <w:rsid w:val="00B46876"/>
    <w:rsid w:val="00B62999"/>
    <w:rsid w:val="00B62A1B"/>
    <w:rsid w:val="00B63E77"/>
    <w:rsid w:val="00B827A3"/>
    <w:rsid w:val="00B83332"/>
    <w:rsid w:val="00BC2F69"/>
    <w:rsid w:val="00BE06BF"/>
    <w:rsid w:val="00BE1E71"/>
    <w:rsid w:val="00BF066C"/>
    <w:rsid w:val="00C01F08"/>
    <w:rsid w:val="00C04CAA"/>
    <w:rsid w:val="00C12812"/>
    <w:rsid w:val="00C12990"/>
    <w:rsid w:val="00C21E07"/>
    <w:rsid w:val="00C4091D"/>
    <w:rsid w:val="00C4138A"/>
    <w:rsid w:val="00C71872"/>
    <w:rsid w:val="00C72D2D"/>
    <w:rsid w:val="00C833FA"/>
    <w:rsid w:val="00C84388"/>
    <w:rsid w:val="00C850C0"/>
    <w:rsid w:val="00C86A91"/>
    <w:rsid w:val="00C87948"/>
    <w:rsid w:val="00CC083F"/>
    <w:rsid w:val="00CC43D3"/>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69DB"/>
    <w:rsid w:val="00E97173"/>
    <w:rsid w:val="00EA4D7F"/>
    <w:rsid w:val="00ED7FA1"/>
    <w:rsid w:val="00EE1D63"/>
    <w:rsid w:val="00EF1D60"/>
    <w:rsid w:val="00EF5736"/>
    <w:rsid w:val="00F355D2"/>
    <w:rsid w:val="00F35828"/>
    <w:rsid w:val="00F63F42"/>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libri" w:hAnsi="Candar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val="de-DE" w:eastAsia="en-US"/>
    </w:rPr>
  </w:style>
  <w:style w:type="paragraph" w:styleId="berschrift2">
    <w:name w:val="heading 2"/>
    <w:basedOn w:val="Standard"/>
    <w:link w:val="berschrift2Zch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chn"/>
    <w:uiPriority w:val="9"/>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B63E77"/>
    <w:rPr>
      <w:i/>
      <w:iCs/>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chn">
    <w:name w:val="Überschrift 9 Zchn"/>
    <w:link w:val="berschrift9"/>
    <w:uiPriority w:val="9"/>
    <w:rsid w:val="0036161B"/>
    <w:rPr>
      <w:rFonts w:ascii="Cambria" w:eastAsia="Times New Roman" w:hAnsi="Cambria" w:cs="Times New Roman"/>
      <w:sz w:val="22"/>
      <w:szCs w:val="22"/>
      <w:lang w:eastAsia="en-US"/>
    </w:rPr>
  </w:style>
  <w:style w:type="paragraph" w:customStyle="1" w:styleId="MittleresRaster21">
    <w:name w:val="Mittleres Raster 21"/>
    <w:uiPriority w:val="1"/>
    <w:qFormat/>
    <w:rsid w:val="009F3B71"/>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libri" w:hAnsi="Candar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val="de-DE" w:eastAsia="en-US"/>
    </w:rPr>
  </w:style>
  <w:style w:type="paragraph" w:styleId="berschrift2">
    <w:name w:val="heading 2"/>
    <w:basedOn w:val="Standard"/>
    <w:link w:val="berschrift2Zch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chn"/>
    <w:uiPriority w:val="9"/>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B63E77"/>
    <w:rPr>
      <w:i/>
      <w:iCs/>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chn">
    <w:name w:val="Überschrift 9 Zchn"/>
    <w:link w:val="berschrift9"/>
    <w:uiPriority w:val="9"/>
    <w:rsid w:val="0036161B"/>
    <w:rPr>
      <w:rFonts w:ascii="Cambria" w:eastAsia="Times New Roman" w:hAnsi="Cambria" w:cs="Times New Roman"/>
      <w:sz w:val="22"/>
      <w:szCs w:val="22"/>
      <w:lang w:eastAsia="en-US"/>
    </w:rPr>
  </w:style>
  <w:style w:type="paragraph" w:customStyle="1" w:styleId="MittleresRaster21">
    <w:name w:val="Mittleres Raster 21"/>
    <w:uiPriority w:val="1"/>
    <w:qFormat/>
    <w:rsid w:val="009F3B71"/>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kzent.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717F7-3B42-4879-A41D-19B19F26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10761819</Template>
  <TotalTime>0</TotalTime>
  <Pages>1</Pages>
  <Words>162</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1183</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2</cp:revision>
  <cp:lastPrinted>2013-06-27T15:48:00Z</cp:lastPrinted>
  <dcterms:created xsi:type="dcterms:W3CDTF">2013-07-11T09:29:00Z</dcterms:created>
  <dcterms:modified xsi:type="dcterms:W3CDTF">2013-07-11T09:29:00Z</dcterms:modified>
</cp:coreProperties>
</file>