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DAA" w:rsidRPr="005C3DAA" w:rsidRDefault="005C3DAA" w:rsidP="001860C8">
      <w:pPr>
        <w:spacing w:after="0" w:line="240" w:lineRule="auto"/>
        <w:rPr>
          <w:rFonts w:ascii="Calibri" w:hAnsi="Calibri" w:cs="Calibri"/>
          <w:lang w:val="de-AT"/>
        </w:rPr>
      </w:pPr>
      <w:r w:rsidRPr="005C3DAA">
        <w:rPr>
          <w:rFonts w:ascii="Calibri" w:hAnsi="Calibri" w:cs="Calibri"/>
          <w:lang w:val="de-AT"/>
        </w:rPr>
        <w:t>Medieninformation</w:t>
      </w:r>
    </w:p>
    <w:p w:rsidR="005972EC" w:rsidRDefault="005972EC" w:rsidP="005972EC">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outlineLvl w:val="0"/>
        <w:rPr>
          <w:rFonts w:asciiTheme="minorHAnsi" w:hAnsiTheme="minorHAnsi"/>
          <w:sz w:val="22"/>
          <w:szCs w:val="22"/>
        </w:rPr>
      </w:pPr>
    </w:p>
    <w:p w:rsidR="005972EC" w:rsidRDefault="005972EC" w:rsidP="005972EC">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outlineLvl w:val="0"/>
        <w:rPr>
          <w:rFonts w:asciiTheme="minorHAnsi" w:hAnsiTheme="minorHAnsi"/>
          <w:sz w:val="22"/>
          <w:szCs w:val="22"/>
        </w:rPr>
      </w:pPr>
    </w:p>
    <w:p w:rsidR="001B139E" w:rsidRPr="001B139E" w:rsidRDefault="005972EC" w:rsidP="001B139E">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outlineLvl w:val="0"/>
        <w:rPr>
          <w:rFonts w:asciiTheme="minorHAnsi" w:hAnsiTheme="minorHAnsi"/>
          <w:b/>
          <w:sz w:val="22"/>
          <w:szCs w:val="22"/>
        </w:rPr>
      </w:pPr>
      <w:r w:rsidRPr="001B139E">
        <w:rPr>
          <w:rFonts w:asciiTheme="minorHAnsi" w:hAnsiTheme="minorHAnsi"/>
          <w:b/>
          <w:sz w:val="22"/>
          <w:szCs w:val="22"/>
        </w:rPr>
        <w:t>Die ganz vorzügliche und höchst beklagenswerte Tragödie von</w:t>
      </w:r>
      <w:r w:rsidR="001B139E" w:rsidRPr="001B139E">
        <w:rPr>
          <w:rFonts w:asciiTheme="minorHAnsi" w:hAnsiTheme="minorHAnsi"/>
          <w:b/>
          <w:sz w:val="22"/>
          <w:szCs w:val="22"/>
        </w:rPr>
        <w:t xml:space="preserve"> </w:t>
      </w:r>
      <w:r w:rsidRPr="001B139E">
        <w:rPr>
          <w:rFonts w:asciiTheme="minorHAnsi" w:hAnsiTheme="minorHAnsi"/>
          <w:b/>
          <w:sz w:val="22"/>
          <w:szCs w:val="22"/>
        </w:rPr>
        <w:t>Romeo &amp; Julia</w:t>
      </w:r>
      <w:r w:rsidR="00BF470C" w:rsidRPr="001B139E">
        <w:rPr>
          <w:rFonts w:asciiTheme="minorHAnsi" w:hAnsiTheme="minorHAnsi"/>
          <w:b/>
          <w:sz w:val="22"/>
          <w:szCs w:val="22"/>
        </w:rPr>
        <w:t xml:space="preserve"> </w:t>
      </w:r>
    </w:p>
    <w:p w:rsidR="005972EC" w:rsidRPr="001B139E" w:rsidRDefault="00BF470C" w:rsidP="001B139E">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outlineLvl w:val="0"/>
        <w:rPr>
          <w:rFonts w:asciiTheme="minorHAnsi" w:hAnsiTheme="minorHAnsi"/>
          <w:sz w:val="22"/>
          <w:szCs w:val="22"/>
        </w:rPr>
      </w:pPr>
      <w:r w:rsidRPr="001B139E">
        <w:rPr>
          <w:rFonts w:asciiTheme="minorHAnsi" w:hAnsiTheme="minorHAnsi"/>
          <w:sz w:val="22"/>
          <w:szCs w:val="22"/>
        </w:rPr>
        <w:t>von William Shakespeare</w:t>
      </w:r>
    </w:p>
    <w:p w:rsidR="005972EC" w:rsidRPr="005972EC" w:rsidRDefault="005972EC" w:rsidP="005972EC">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rPr>
      </w:pPr>
    </w:p>
    <w:p w:rsidR="005972EC" w:rsidRPr="005972EC" w:rsidRDefault="005B630C" w:rsidP="005972EC">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rPr>
      </w:pPr>
      <w:r>
        <w:rPr>
          <w:noProof/>
          <w:lang w:val="de-AT" w:eastAsia="de-AT"/>
        </w:rPr>
        <w:drawing>
          <wp:anchor distT="0" distB="0" distL="114300" distR="114300" simplePos="0" relativeHeight="251658240" behindDoc="1" locked="0" layoutInCell="1" allowOverlap="1" wp14:anchorId="7D3EC2B5" wp14:editId="6BC0995B">
            <wp:simplePos x="0" y="0"/>
            <wp:positionH relativeFrom="column">
              <wp:posOffset>-4445</wp:posOffset>
            </wp:positionH>
            <wp:positionV relativeFrom="paragraph">
              <wp:posOffset>175260</wp:posOffset>
            </wp:positionV>
            <wp:extent cx="1485900" cy="2853055"/>
            <wp:effectExtent l="0" t="0" r="0" b="4445"/>
            <wp:wrapTight wrapText="bothSides">
              <wp:wrapPolygon edited="0">
                <wp:start x="0" y="0"/>
                <wp:lineTo x="0" y="21489"/>
                <wp:lineTo x="21323" y="21489"/>
                <wp:lineTo x="21323" y="0"/>
                <wp:lineTo x="0" y="0"/>
              </wp:wrapPolygon>
            </wp:wrapTight>
            <wp:docPr id="2" name="Grafik 2" descr="C:\Users\Elke\AppData\Local\Microsoft\Windows\Temporary Internet Files\Content.Word\RJ-Sujet3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ke\AppData\Local\Microsoft\Windows\Temporary Internet Files\Content.Word\RJ-Sujet3cc.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28530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72EC" w:rsidRPr="005972EC" w:rsidRDefault="005972EC" w:rsidP="005972EC">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rPr>
      </w:pPr>
      <w:r w:rsidRPr="005972EC">
        <w:rPr>
          <w:rFonts w:asciiTheme="minorHAnsi" w:hAnsiTheme="minorHAnsi"/>
          <w:sz w:val="22"/>
          <w:szCs w:val="22"/>
        </w:rPr>
        <w:t>So eine schöne Geschichte. Über die Liebe. So eine brutale Geschichte. Über das Verbot, zu lieben und zu leben</w:t>
      </w:r>
      <w:r>
        <w:rPr>
          <w:rFonts w:asciiTheme="minorHAnsi" w:hAnsiTheme="minorHAnsi"/>
          <w:sz w:val="22"/>
          <w:szCs w:val="22"/>
        </w:rPr>
        <w:t>,</w:t>
      </w:r>
      <w:r w:rsidRPr="005972EC">
        <w:rPr>
          <w:rFonts w:asciiTheme="minorHAnsi" w:hAnsiTheme="minorHAnsi"/>
          <w:sz w:val="22"/>
          <w:szCs w:val="22"/>
        </w:rPr>
        <w:t xml:space="preserve"> wie es gefällt. So eine traurige Geschichte. Über den Mut, alles zu wagen</w:t>
      </w:r>
      <w:r>
        <w:rPr>
          <w:rFonts w:asciiTheme="minorHAnsi" w:hAnsiTheme="minorHAnsi"/>
          <w:sz w:val="22"/>
          <w:szCs w:val="22"/>
        </w:rPr>
        <w:t>,</w:t>
      </w:r>
      <w:r w:rsidRPr="005972EC">
        <w:rPr>
          <w:rFonts w:asciiTheme="minorHAnsi" w:hAnsiTheme="minorHAnsi"/>
          <w:sz w:val="22"/>
          <w:szCs w:val="22"/>
        </w:rPr>
        <w:t xml:space="preserve"> um alles zu verlieren. Ein Haus - </w:t>
      </w:r>
      <w:r>
        <w:rPr>
          <w:rFonts w:asciiTheme="minorHAnsi" w:hAnsiTheme="minorHAnsi"/>
          <w:sz w:val="22"/>
          <w:szCs w:val="22"/>
        </w:rPr>
        <w:t>z</w:t>
      </w:r>
      <w:r w:rsidRPr="005972EC">
        <w:rPr>
          <w:rFonts w:asciiTheme="minorHAnsi" w:hAnsiTheme="minorHAnsi"/>
          <w:sz w:val="22"/>
          <w:szCs w:val="22"/>
        </w:rPr>
        <w:t xml:space="preserve">wei Häuser - wer bringt das zusammen? Ein Herz - </w:t>
      </w:r>
      <w:r>
        <w:rPr>
          <w:rFonts w:asciiTheme="minorHAnsi" w:hAnsiTheme="minorHAnsi"/>
          <w:sz w:val="22"/>
          <w:szCs w:val="22"/>
        </w:rPr>
        <w:t>e</w:t>
      </w:r>
      <w:r w:rsidRPr="005972EC">
        <w:rPr>
          <w:rFonts w:asciiTheme="minorHAnsi" w:hAnsiTheme="minorHAnsi"/>
          <w:sz w:val="22"/>
          <w:szCs w:val="22"/>
        </w:rPr>
        <w:t xml:space="preserve">in weiteres Herz - zwei, die sich nicht trennen lassen. </w:t>
      </w:r>
      <w:proofErr w:type="spellStart"/>
      <w:r w:rsidRPr="005972EC">
        <w:rPr>
          <w:rFonts w:asciiTheme="minorHAnsi" w:hAnsiTheme="minorHAnsi"/>
          <w:sz w:val="22"/>
          <w:szCs w:val="22"/>
        </w:rPr>
        <w:t>Sch</w:t>
      </w:r>
      <w:proofErr w:type="spellEnd"/>
      <w:r w:rsidRPr="005972EC">
        <w:rPr>
          <w:rFonts w:asciiTheme="minorHAnsi" w:hAnsiTheme="minorHAnsi"/>
          <w:sz w:val="22"/>
          <w:szCs w:val="22"/>
        </w:rPr>
        <w:t>...., so ein junges, schönes Paar!</w:t>
      </w:r>
    </w:p>
    <w:p w:rsidR="005972EC" w:rsidRPr="005972EC" w:rsidRDefault="005972EC" w:rsidP="005972EC">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rPr>
      </w:pPr>
    </w:p>
    <w:p w:rsidR="005972EC" w:rsidRPr="005972EC" w:rsidRDefault="005972EC" w:rsidP="005972EC">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rPr>
      </w:pPr>
      <w:r w:rsidRPr="005972EC">
        <w:rPr>
          <w:rFonts w:asciiTheme="minorHAnsi" w:hAnsiTheme="minorHAnsi"/>
          <w:sz w:val="22"/>
          <w:szCs w:val="22"/>
        </w:rPr>
        <w:t>Romeo und Julia verlieben sich ineinander, was keinem gefällt. Die Fehde der Familien ist so alt. Die Gefühle der beiden so frisch. „Haut doch ab! Seiner Liebe so sicher war sich noch keiner je zuvor</w:t>
      </w:r>
      <w:r>
        <w:rPr>
          <w:rFonts w:asciiTheme="minorHAnsi" w:hAnsiTheme="minorHAnsi"/>
          <w:sz w:val="22"/>
          <w:szCs w:val="22"/>
        </w:rPr>
        <w:t>.</w:t>
      </w:r>
      <w:r w:rsidRPr="005972EC">
        <w:rPr>
          <w:rFonts w:asciiTheme="minorHAnsi" w:hAnsiTheme="minorHAnsi"/>
          <w:sz w:val="22"/>
          <w:szCs w:val="22"/>
        </w:rPr>
        <w:t>“</w:t>
      </w:r>
    </w:p>
    <w:p w:rsidR="005972EC" w:rsidRPr="005972EC" w:rsidRDefault="005972EC" w:rsidP="005972EC">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rPr>
      </w:pPr>
    </w:p>
    <w:p w:rsidR="005972EC" w:rsidRDefault="005972EC" w:rsidP="005972EC">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outlineLvl w:val="0"/>
        <w:rPr>
          <w:rFonts w:asciiTheme="minorHAnsi" w:hAnsiTheme="minorHAnsi"/>
          <w:sz w:val="22"/>
          <w:szCs w:val="22"/>
        </w:rPr>
      </w:pPr>
      <w:r>
        <w:rPr>
          <w:rFonts w:asciiTheme="minorHAnsi" w:hAnsiTheme="minorHAnsi"/>
          <w:sz w:val="22"/>
          <w:szCs w:val="22"/>
        </w:rPr>
        <w:t>Ein paar Tränen - drei Tropfen Blut - e</w:t>
      </w:r>
      <w:r w:rsidRPr="005972EC">
        <w:rPr>
          <w:rFonts w:asciiTheme="minorHAnsi" w:hAnsiTheme="minorHAnsi"/>
          <w:sz w:val="22"/>
          <w:szCs w:val="22"/>
        </w:rPr>
        <w:t xml:space="preserve">in einziger Tropfen Gift. </w:t>
      </w:r>
    </w:p>
    <w:p w:rsidR="005972EC" w:rsidRPr="006259EA" w:rsidRDefault="005972EC" w:rsidP="006259EA">
      <w:pPr>
        <w:rPr>
          <w:rFonts w:asciiTheme="minorHAnsi" w:eastAsia="ヒラギノ角ゴ Pro W3" w:hAnsiTheme="minorHAnsi"/>
          <w:color w:val="000000"/>
          <w:lang w:eastAsia="de-DE"/>
        </w:rPr>
      </w:pPr>
      <w:r w:rsidRPr="005972EC">
        <w:rPr>
          <w:rFonts w:asciiTheme="minorHAnsi" w:hAnsiTheme="minorHAnsi"/>
        </w:rPr>
        <w:t>Zu viel.</w:t>
      </w:r>
    </w:p>
    <w:p w:rsidR="00F9665A" w:rsidRPr="00F44358" w:rsidRDefault="005B630C" w:rsidP="00F9665A">
      <w:pPr>
        <w:widowControl w:val="0"/>
        <w:autoSpaceDE w:val="0"/>
        <w:autoSpaceDN w:val="0"/>
        <w:adjustRightInd w:val="0"/>
        <w:rPr>
          <w:rFonts w:asciiTheme="minorHAnsi" w:hAnsiTheme="minorHAnsi" w:cs="Helvetica"/>
          <w:lang w:eastAsia="de-DE"/>
        </w:rPr>
      </w:pPr>
      <w:r>
        <w:rPr>
          <w:noProof/>
          <w:lang w:val="de-AT" w:eastAsia="de-AT"/>
        </w:rPr>
        <mc:AlternateContent>
          <mc:Choice Requires="wps">
            <w:drawing>
              <wp:anchor distT="0" distB="0" distL="114300" distR="114300" simplePos="0" relativeHeight="251660288" behindDoc="0" locked="0" layoutInCell="1" allowOverlap="1" wp14:anchorId="611D4990" wp14:editId="3B9BFDDE">
                <wp:simplePos x="0" y="0"/>
                <wp:positionH relativeFrom="column">
                  <wp:posOffset>-1580515</wp:posOffset>
                </wp:positionH>
                <wp:positionV relativeFrom="paragraph">
                  <wp:posOffset>521970</wp:posOffset>
                </wp:positionV>
                <wp:extent cx="1485900" cy="142875"/>
                <wp:effectExtent l="0" t="0" r="0" b="9525"/>
                <wp:wrapTight wrapText="bothSides">
                  <wp:wrapPolygon edited="0">
                    <wp:start x="0" y="0"/>
                    <wp:lineTo x="0" y="20160"/>
                    <wp:lineTo x="21323" y="20160"/>
                    <wp:lineTo x="21323" y="0"/>
                    <wp:lineTo x="0" y="0"/>
                  </wp:wrapPolygon>
                </wp:wrapTight>
                <wp:docPr id="3" name="Textfeld 3"/>
                <wp:cNvGraphicFramePr/>
                <a:graphic xmlns:a="http://schemas.openxmlformats.org/drawingml/2006/main">
                  <a:graphicData uri="http://schemas.microsoft.com/office/word/2010/wordprocessingShape">
                    <wps:wsp>
                      <wps:cNvSpPr txBox="1"/>
                      <wps:spPr>
                        <a:xfrm>
                          <a:off x="0" y="0"/>
                          <a:ext cx="1485900" cy="142875"/>
                        </a:xfrm>
                        <a:prstGeom prst="rect">
                          <a:avLst/>
                        </a:prstGeom>
                        <a:solidFill>
                          <a:prstClr val="white"/>
                        </a:solidFill>
                        <a:ln>
                          <a:noFill/>
                        </a:ln>
                        <a:effectLst/>
                      </wps:spPr>
                      <wps:txbx>
                        <w:txbxContent>
                          <w:p w:rsidR="005B630C" w:rsidRPr="005B630C" w:rsidRDefault="005B630C" w:rsidP="005B630C">
                            <w:pPr>
                              <w:pStyle w:val="Beschriftung"/>
                              <w:rPr>
                                <w:rFonts w:ascii="Helvetica" w:eastAsia="ヒラギノ角ゴ Pro W3" w:hAnsi="Helvetica"/>
                                <w:noProof/>
                                <w:color w:val="auto"/>
                                <w:sz w:val="22"/>
                                <w:szCs w:val="20"/>
                              </w:rPr>
                            </w:pPr>
                            <w:r w:rsidRPr="005B630C">
                              <w:rPr>
                                <w:color w:val="auto"/>
                                <w:sz w:val="16"/>
                              </w:rPr>
                              <w:t xml:space="preserve">© Archiv Theater Akzent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 o:spid="_x0000_s1026" type="#_x0000_t202" style="position:absolute;margin-left:-124.45pt;margin-top:41.1pt;width:117pt;height:11.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" stroked="f">
                <v:textbox inset="0,0,0,0">
                  <w:txbxContent>
                    <w:p w:rsidR="005B630C" w:rsidRPr="005B630C" w:rsidRDefault="005B630C" w:rsidP="005B630C">
                      <w:pPr>
                        <w:pStyle w:val="Beschriftung"/>
                        <w:rPr>
                          <w:rFonts w:ascii="Helvetica" w:eastAsia="ヒラギノ角ゴ Pro W3" w:hAnsi="Helvetica"/>
                          <w:noProof/>
                          <w:color w:val="auto"/>
                          <w:sz w:val="22"/>
                          <w:szCs w:val="20"/>
                        </w:rPr>
                      </w:pPr>
                      <w:r w:rsidRPr="005B630C">
                        <w:rPr>
                          <w:color w:val="auto"/>
                          <w:sz w:val="16"/>
                        </w:rPr>
                        <w:t xml:space="preserve">© Archiv Theater Akzent </w:t>
                      </w:r>
                    </w:p>
                  </w:txbxContent>
                </v:textbox>
                <w10:wrap type="tight"/>
              </v:shape>
            </w:pict>
          </mc:Fallback>
        </mc:AlternateContent>
      </w:r>
      <w:r w:rsidR="00F9665A" w:rsidRPr="00F44358">
        <w:rPr>
          <w:rFonts w:asciiTheme="minorHAnsi" w:hAnsiTheme="minorHAnsi" w:cs="Helvetica"/>
          <w:lang w:eastAsia="de-DE"/>
        </w:rPr>
        <w:t xml:space="preserve">Mit respektvollem Blick auf die traditionelle dramatische Geschichte Shakespeares erzählt Michaela Obertscheider in ihrer modernen Bearbeitung vom direkten, offenen Umgang mit verirrten und verwirrten Gefühlen. Extrem. Laut. Leidenschaftlich. Die verzweifelte Suche nach der wahren und echten Liebe wird mit viel Musik vom Ensemble </w:t>
      </w:r>
      <w:proofErr w:type="spellStart"/>
      <w:r w:rsidR="00F9665A" w:rsidRPr="00F44358">
        <w:rPr>
          <w:rFonts w:asciiTheme="minorHAnsi" w:hAnsiTheme="minorHAnsi" w:cs="Helvetica"/>
          <w:lang w:eastAsia="de-DE"/>
        </w:rPr>
        <w:t>Imp:Art</w:t>
      </w:r>
      <w:proofErr w:type="spellEnd"/>
      <w:r w:rsidR="00F9665A" w:rsidRPr="00F44358">
        <w:rPr>
          <w:rFonts w:asciiTheme="minorHAnsi" w:hAnsiTheme="minorHAnsi" w:cs="Helvetica"/>
          <w:lang w:eastAsia="de-DE"/>
        </w:rPr>
        <w:t xml:space="preserve"> für das junge Publikum humorvoll zelebriert. </w:t>
      </w:r>
    </w:p>
    <w:p w:rsidR="005972EC" w:rsidRPr="001B139E" w:rsidRDefault="00F9665A" w:rsidP="001B139E">
      <w:pPr>
        <w:widowControl w:val="0"/>
        <w:autoSpaceDE w:val="0"/>
        <w:autoSpaceDN w:val="0"/>
        <w:adjustRightInd w:val="0"/>
        <w:rPr>
          <w:rFonts w:asciiTheme="minorHAnsi" w:hAnsiTheme="minorHAnsi" w:cs="Helvetica"/>
          <w:lang w:eastAsia="de-DE"/>
        </w:rPr>
      </w:pPr>
      <w:r w:rsidRPr="00F44358">
        <w:rPr>
          <w:rFonts w:asciiTheme="minorHAnsi" w:hAnsiTheme="minorHAnsi" w:cs="Helvetica"/>
          <w:lang w:eastAsia="de-DE"/>
        </w:rPr>
        <w:t xml:space="preserve">Die Bearbeitung orientiert sich </w:t>
      </w:r>
      <w:r>
        <w:rPr>
          <w:rFonts w:asciiTheme="minorHAnsi" w:hAnsiTheme="minorHAnsi" w:cs="Helvetica"/>
          <w:lang w:eastAsia="de-DE"/>
        </w:rPr>
        <w:t>an</w:t>
      </w:r>
      <w:r w:rsidRPr="00F44358">
        <w:rPr>
          <w:rFonts w:asciiTheme="minorHAnsi" w:hAnsiTheme="minorHAnsi" w:cs="Helvetica"/>
          <w:lang w:eastAsia="de-DE"/>
        </w:rPr>
        <w:t xml:space="preserve"> der Schlegel Fassung. </w:t>
      </w:r>
    </w:p>
    <w:p w:rsidR="001B139E" w:rsidRPr="005972EC" w:rsidRDefault="001B139E" w:rsidP="001B139E">
      <w:pPr>
        <w:widowControl w:val="0"/>
        <w:autoSpaceDE w:val="0"/>
        <w:autoSpaceDN w:val="0"/>
        <w:adjustRightInd w:val="0"/>
        <w:rPr>
          <w:rFonts w:asciiTheme="minorHAnsi" w:eastAsia="Times New Roman" w:hAnsiTheme="minorHAnsi"/>
          <w:lang w:val="de-AT" w:eastAsia="de-AT" w:bidi="x-none"/>
        </w:rPr>
      </w:pPr>
      <w:r w:rsidRPr="005972EC">
        <w:rPr>
          <w:rFonts w:asciiTheme="minorHAnsi" w:hAnsiTheme="minorHAnsi" w:cs="Helvetica"/>
          <w:lang w:eastAsia="de-DE"/>
        </w:rPr>
        <w:t xml:space="preserve">Bearbeitung, Inszenierung, Spiel : </w:t>
      </w:r>
      <w:r w:rsidRPr="005972EC">
        <w:rPr>
          <w:rFonts w:asciiTheme="minorHAnsi" w:hAnsiTheme="minorHAnsi" w:cs="Helvetica"/>
        </w:rPr>
        <w:t xml:space="preserve">Michaela Obertscheider und Ensemble </w:t>
      </w:r>
      <w:proofErr w:type="spellStart"/>
      <w:r w:rsidRPr="005972EC">
        <w:rPr>
          <w:rFonts w:asciiTheme="minorHAnsi" w:hAnsiTheme="minorHAnsi" w:cs="Helvetica"/>
        </w:rPr>
        <w:t>Imp:Art</w:t>
      </w:r>
      <w:proofErr w:type="spellEnd"/>
    </w:p>
    <w:p w:rsidR="005972EC" w:rsidRPr="001B139E" w:rsidRDefault="005972EC" w:rsidP="001860C8">
      <w:pPr>
        <w:spacing w:after="0" w:line="240" w:lineRule="auto"/>
        <w:ind w:left="2126" w:hanging="2126"/>
        <w:rPr>
          <w:rFonts w:asciiTheme="minorHAnsi" w:hAnsiTheme="minorHAnsi" w:cs="Calibri"/>
          <w:lang w:val="de-AT"/>
        </w:rPr>
      </w:pPr>
    </w:p>
    <w:p w:rsidR="001860C8" w:rsidRPr="005972EC" w:rsidRDefault="001860C8" w:rsidP="001860C8">
      <w:pPr>
        <w:spacing w:after="0" w:line="240" w:lineRule="auto"/>
        <w:ind w:left="2126" w:hanging="2126"/>
        <w:rPr>
          <w:rFonts w:asciiTheme="minorHAnsi" w:hAnsiTheme="minorHAnsi" w:cs="Calibri"/>
        </w:rPr>
      </w:pPr>
      <w:r w:rsidRPr="001B139E">
        <w:rPr>
          <w:rFonts w:asciiTheme="minorHAnsi" w:hAnsiTheme="minorHAnsi" w:cs="Calibri"/>
          <w:b/>
          <w:color w:val="FF0000"/>
        </w:rPr>
        <w:t xml:space="preserve">Termin: </w:t>
      </w:r>
      <w:r w:rsidR="00FA62AF" w:rsidRPr="005972EC">
        <w:rPr>
          <w:rFonts w:asciiTheme="minorHAnsi" w:hAnsiTheme="minorHAnsi" w:cs="Calibri"/>
        </w:rPr>
        <w:tab/>
      </w:r>
      <w:r w:rsidR="001B139E" w:rsidRPr="001B139E">
        <w:rPr>
          <w:rFonts w:asciiTheme="minorHAnsi" w:hAnsiTheme="minorHAnsi" w:cs="Calibri"/>
          <w:b/>
          <w:color w:val="FF0000"/>
        </w:rPr>
        <w:t>22.10</w:t>
      </w:r>
      <w:r w:rsidRPr="001B139E">
        <w:rPr>
          <w:rFonts w:asciiTheme="minorHAnsi" w:hAnsiTheme="minorHAnsi" w:cs="Calibri"/>
          <w:b/>
          <w:color w:val="FF0000"/>
        </w:rPr>
        <w:t>.201</w:t>
      </w:r>
      <w:r w:rsidR="005972EC" w:rsidRPr="001B139E">
        <w:rPr>
          <w:rFonts w:asciiTheme="minorHAnsi" w:hAnsiTheme="minorHAnsi" w:cs="Calibri"/>
          <w:b/>
          <w:color w:val="FF0000"/>
        </w:rPr>
        <w:t>4</w:t>
      </w:r>
      <w:r w:rsidR="001B139E" w:rsidRPr="001B139E">
        <w:rPr>
          <w:rFonts w:asciiTheme="minorHAnsi" w:hAnsiTheme="minorHAnsi" w:cs="Calibri"/>
          <w:b/>
          <w:color w:val="FF0000"/>
        </w:rPr>
        <w:t>, 10</w:t>
      </w:r>
      <w:r w:rsidRPr="001B139E">
        <w:rPr>
          <w:rFonts w:asciiTheme="minorHAnsi" w:hAnsiTheme="minorHAnsi" w:cs="Calibri"/>
          <w:b/>
          <w:color w:val="FF0000"/>
        </w:rPr>
        <w:t>.00 Uh</w:t>
      </w:r>
      <w:r w:rsidRPr="001B139E">
        <w:rPr>
          <w:rFonts w:asciiTheme="minorHAnsi" w:hAnsiTheme="minorHAnsi" w:cs="Calibri"/>
          <w:color w:val="FF0000"/>
        </w:rPr>
        <w:t>r</w:t>
      </w:r>
      <w:r w:rsidRPr="005972EC">
        <w:rPr>
          <w:rFonts w:asciiTheme="minorHAnsi" w:hAnsiTheme="minorHAnsi" w:cs="Calibri"/>
        </w:rPr>
        <w:t xml:space="preserve"> (Publikumsgespräch im Anschluss an die Vorstellung)</w:t>
      </w:r>
    </w:p>
    <w:p w:rsidR="001860C8" w:rsidRPr="005972EC" w:rsidRDefault="001860C8" w:rsidP="008A7CE0">
      <w:pPr>
        <w:spacing w:after="0" w:line="240" w:lineRule="auto"/>
        <w:ind w:left="2126" w:hanging="2126"/>
        <w:rPr>
          <w:rFonts w:asciiTheme="minorHAnsi" w:hAnsiTheme="minorHAnsi" w:cs="Calibri"/>
        </w:rPr>
      </w:pPr>
      <w:r w:rsidRPr="005972EC">
        <w:rPr>
          <w:rFonts w:asciiTheme="minorHAnsi" w:hAnsiTheme="minorHAnsi" w:cs="Calibri"/>
        </w:rPr>
        <w:t xml:space="preserve">Preise: </w:t>
      </w:r>
      <w:r w:rsidR="00FA62AF" w:rsidRPr="005972EC">
        <w:rPr>
          <w:rFonts w:asciiTheme="minorHAnsi" w:hAnsiTheme="minorHAnsi" w:cs="Calibri"/>
        </w:rPr>
        <w:tab/>
      </w:r>
      <w:r w:rsidRPr="005972EC">
        <w:rPr>
          <w:rFonts w:asciiTheme="minorHAnsi" w:hAnsiTheme="minorHAnsi" w:cs="Calibri"/>
        </w:rPr>
        <w:t>Euro 20,-/ 18,-/ 16,-/ 14,-</w:t>
      </w:r>
    </w:p>
    <w:p w:rsidR="001860C8" w:rsidRPr="005972EC" w:rsidRDefault="001860C8" w:rsidP="001860C8">
      <w:pPr>
        <w:spacing w:after="0" w:line="240" w:lineRule="auto"/>
        <w:ind w:left="2126" w:hanging="2126"/>
        <w:rPr>
          <w:rFonts w:asciiTheme="minorHAnsi" w:hAnsiTheme="minorHAnsi" w:cs="Calibri"/>
        </w:rPr>
      </w:pPr>
    </w:p>
    <w:p w:rsidR="001860C8" w:rsidRPr="005972EC" w:rsidRDefault="001860C8" w:rsidP="001860C8">
      <w:pPr>
        <w:spacing w:after="0" w:line="240" w:lineRule="auto"/>
        <w:ind w:left="2126" w:hanging="2126"/>
        <w:rPr>
          <w:rFonts w:asciiTheme="minorHAnsi" w:hAnsiTheme="minorHAnsi" w:cs="Calibri"/>
        </w:rPr>
      </w:pPr>
      <w:r w:rsidRPr="005972EC">
        <w:rPr>
          <w:rFonts w:asciiTheme="minorHAnsi" w:hAnsiTheme="minorHAnsi" w:cs="Calibri"/>
        </w:rPr>
        <w:t xml:space="preserve">Kartenvorverkauf: </w:t>
      </w:r>
      <w:r w:rsidRPr="005972EC">
        <w:rPr>
          <w:rFonts w:asciiTheme="minorHAnsi" w:hAnsiTheme="minorHAnsi" w:cs="Calibri"/>
        </w:rPr>
        <w:tab/>
        <w:t>1040 Wien, Argentinierstraße 37</w:t>
      </w:r>
      <w:r w:rsidRPr="005972EC">
        <w:rPr>
          <w:rFonts w:asciiTheme="minorHAnsi" w:hAnsiTheme="minorHAnsi" w:cs="Calibri"/>
        </w:rPr>
        <w:br/>
        <w:t>von Montag bis Samstag von 13.00 bis 18.00 Uhr</w:t>
      </w:r>
      <w:r w:rsidRPr="005972EC">
        <w:rPr>
          <w:rFonts w:asciiTheme="minorHAnsi" w:hAnsiTheme="minorHAnsi" w:cs="Calibri"/>
        </w:rPr>
        <w:br/>
        <w:t>Karten Hotline: 01/501 65/3306</w:t>
      </w:r>
      <w:r w:rsidRPr="005972EC">
        <w:rPr>
          <w:rFonts w:asciiTheme="minorHAnsi" w:hAnsiTheme="minorHAnsi" w:cs="Calibri"/>
        </w:rPr>
        <w:br/>
      </w:r>
      <w:hyperlink r:id="rId9" w:history="1">
        <w:r w:rsidRPr="005972EC">
          <w:rPr>
            <w:rStyle w:val="Hyperlink"/>
            <w:rFonts w:asciiTheme="minorHAnsi" w:hAnsiTheme="minorHAnsi" w:cs="Calibri"/>
          </w:rPr>
          <w:t>www.akzent.at</w:t>
        </w:r>
      </w:hyperlink>
    </w:p>
    <w:p w:rsidR="001860C8" w:rsidRPr="005972EC" w:rsidRDefault="001860C8" w:rsidP="001860C8">
      <w:pPr>
        <w:spacing w:after="0" w:line="240" w:lineRule="auto"/>
        <w:ind w:left="2126" w:hanging="2126"/>
        <w:rPr>
          <w:rFonts w:asciiTheme="minorHAnsi" w:hAnsiTheme="minorHAnsi" w:cs="Calibri"/>
        </w:rPr>
      </w:pPr>
    </w:p>
    <w:p w:rsidR="005B630C" w:rsidRPr="0027565A" w:rsidRDefault="005B630C" w:rsidP="005B630C">
      <w:pPr>
        <w:spacing w:line="240" w:lineRule="auto"/>
        <w:rPr>
          <w:rFonts w:asciiTheme="minorHAnsi" w:hAnsiTheme="minorHAnsi" w:cs="Calibri"/>
          <w:b/>
        </w:rPr>
      </w:pPr>
      <w:bookmarkStart w:id="0" w:name="_GoBack"/>
      <w:bookmarkEnd w:id="0"/>
    </w:p>
    <w:p w:rsidR="001860C8" w:rsidRPr="005972EC" w:rsidRDefault="005B630C" w:rsidP="005B630C">
      <w:pPr>
        <w:spacing w:line="240" w:lineRule="auto"/>
        <w:rPr>
          <w:rFonts w:asciiTheme="minorHAnsi" w:hAnsiTheme="minorHAnsi" w:cs="Calibri"/>
        </w:rPr>
      </w:pPr>
      <w:r w:rsidRPr="0027565A">
        <w:rPr>
          <w:rFonts w:asciiTheme="minorHAnsi" w:hAnsiTheme="minorHAnsi" w:cs="Calibri"/>
          <w:b/>
        </w:rPr>
        <w:t>Pressefotos</w:t>
      </w:r>
      <w:r w:rsidRPr="0027565A">
        <w:rPr>
          <w:rFonts w:asciiTheme="minorHAnsi" w:hAnsiTheme="minorHAnsi" w:cs="Calibri"/>
        </w:rPr>
        <w:t xml:space="preserve"> in 300dpi und </w:t>
      </w:r>
      <w:r w:rsidRPr="0027565A">
        <w:rPr>
          <w:rFonts w:asciiTheme="minorHAnsi" w:hAnsiTheme="minorHAnsi" w:cs="Calibri"/>
          <w:b/>
        </w:rPr>
        <w:t>–texte</w:t>
      </w:r>
      <w:r w:rsidRPr="0027565A">
        <w:rPr>
          <w:rFonts w:asciiTheme="minorHAnsi" w:hAnsiTheme="minorHAnsi" w:cs="Calibri"/>
        </w:rPr>
        <w:t xml:space="preserve"> für Ihre Ankündigung stehen auf unserer </w:t>
      </w:r>
      <w:r>
        <w:rPr>
          <w:rFonts w:asciiTheme="minorHAnsi" w:hAnsiTheme="minorHAnsi" w:cs="Calibri"/>
          <w:b/>
        </w:rPr>
        <w:t xml:space="preserve">Website </w:t>
      </w:r>
      <w:hyperlink r:id="rId10" w:history="1">
        <w:r w:rsidRPr="00D60F50">
          <w:rPr>
            <w:rStyle w:val="Hyperlink"/>
            <w:rFonts w:asciiTheme="minorHAnsi" w:hAnsiTheme="minorHAnsi" w:cs="Calibri"/>
            <w:b/>
          </w:rPr>
          <w:t>www.akzent.at</w:t>
        </w:r>
      </w:hyperlink>
      <w:r>
        <w:rPr>
          <w:rFonts w:asciiTheme="minorHAnsi" w:hAnsiTheme="minorHAnsi" w:cs="Calibri"/>
          <w:b/>
        </w:rPr>
        <w:t xml:space="preserve"> </w:t>
      </w:r>
      <w:r w:rsidRPr="0027565A">
        <w:rPr>
          <w:rFonts w:asciiTheme="minorHAnsi" w:hAnsiTheme="minorHAnsi" w:cs="Calibri"/>
        </w:rPr>
        <w:t xml:space="preserve">in unserem </w:t>
      </w:r>
      <w:r w:rsidRPr="0027565A">
        <w:rPr>
          <w:rFonts w:asciiTheme="minorHAnsi" w:hAnsiTheme="minorHAnsi" w:cs="Calibri"/>
          <w:b/>
        </w:rPr>
        <w:t>Pressebereich</w:t>
      </w:r>
      <w:r w:rsidRPr="0027565A">
        <w:rPr>
          <w:rFonts w:asciiTheme="minorHAnsi" w:hAnsiTheme="minorHAnsi" w:cs="Calibri"/>
        </w:rPr>
        <w:t xml:space="preserve"> zur Verfügung.</w:t>
      </w:r>
    </w:p>
    <w:sectPr w:rsidR="001860C8" w:rsidRPr="005972EC" w:rsidSect="001860C8">
      <w:head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DAA" w:rsidRDefault="005C3DAA" w:rsidP="001860C8">
      <w:pPr>
        <w:spacing w:after="0" w:line="240" w:lineRule="auto"/>
      </w:pPr>
      <w:r>
        <w:separator/>
      </w:r>
    </w:p>
  </w:endnote>
  <w:endnote w:type="continuationSeparator" w:id="0">
    <w:p w:rsidR="005C3DAA" w:rsidRDefault="005C3DAA" w:rsidP="00186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ヒラギノ角ゴ Pro W3">
    <w:altName w:val="MS Mincho"/>
    <w:charset w:val="80"/>
    <w:family w:val="auto"/>
    <w:pitch w:val="variable"/>
    <w:sig w:usb0="00000000" w:usb1="00000000" w:usb2="01000407"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DAA" w:rsidRDefault="005C3DAA" w:rsidP="001860C8">
      <w:pPr>
        <w:spacing w:after="0" w:line="240" w:lineRule="auto"/>
      </w:pPr>
      <w:r>
        <w:separator/>
      </w:r>
    </w:p>
  </w:footnote>
  <w:footnote w:type="continuationSeparator" w:id="0">
    <w:p w:rsidR="005C3DAA" w:rsidRDefault="005C3DAA" w:rsidP="001860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DAA" w:rsidRDefault="005C3DAA" w:rsidP="001860C8">
    <w:pPr>
      <w:pStyle w:val="Kopfzeile"/>
      <w:jc w:val="right"/>
    </w:pPr>
    <w:r>
      <w:rPr>
        <w:noProof/>
        <w:lang w:val="de-AT" w:eastAsia="de-AT"/>
      </w:rPr>
      <w:drawing>
        <wp:inline distT="0" distB="0" distL="0" distR="0">
          <wp:extent cx="2076450" cy="923925"/>
          <wp:effectExtent l="19050" t="0" r="0" b="9525"/>
          <wp:docPr id="1" name="Bild 1" descr="akzent_brief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zent_brief_1"/>
                  <pic:cNvPicPr>
                    <a:picLocks noChangeAspect="1" noChangeArrowheads="1"/>
                  </pic:cNvPicPr>
                </pic:nvPicPr>
                <pic:blipFill>
                  <a:blip r:embed="rId1"/>
                  <a:srcRect/>
                  <a:stretch>
                    <a:fillRect/>
                  </a:stretch>
                </pic:blipFill>
                <pic:spPr bwMode="auto">
                  <a:xfrm>
                    <a:off x="0" y="0"/>
                    <a:ext cx="2076450" cy="923925"/>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0C8"/>
    <w:rsid w:val="001860C8"/>
    <w:rsid w:val="001B139E"/>
    <w:rsid w:val="00386F1E"/>
    <w:rsid w:val="003A1DE6"/>
    <w:rsid w:val="003C6045"/>
    <w:rsid w:val="004737D2"/>
    <w:rsid w:val="00544215"/>
    <w:rsid w:val="005972EC"/>
    <w:rsid w:val="005B630C"/>
    <w:rsid w:val="005C3DAA"/>
    <w:rsid w:val="006259EA"/>
    <w:rsid w:val="00653626"/>
    <w:rsid w:val="00686FDB"/>
    <w:rsid w:val="008A7CE0"/>
    <w:rsid w:val="008D69CA"/>
    <w:rsid w:val="009467B5"/>
    <w:rsid w:val="009F0368"/>
    <w:rsid w:val="00A51D4E"/>
    <w:rsid w:val="00AD68BD"/>
    <w:rsid w:val="00B07B84"/>
    <w:rsid w:val="00B71D37"/>
    <w:rsid w:val="00BF470C"/>
    <w:rsid w:val="00C370C2"/>
    <w:rsid w:val="00CC3178"/>
    <w:rsid w:val="00E3011B"/>
    <w:rsid w:val="00E853E6"/>
    <w:rsid w:val="00F868B5"/>
    <w:rsid w:val="00F9665A"/>
    <w:rsid w:val="00FA62AF"/>
    <w:rsid w:val="00FE526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860C8"/>
    <w:rPr>
      <w:rFonts w:ascii="Candara" w:eastAsia="Calibri" w:hAnsi="Candara" w:cs="Times New Roman"/>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1860C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1860C8"/>
  </w:style>
  <w:style w:type="paragraph" w:styleId="Fuzeile">
    <w:name w:val="footer"/>
    <w:basedOn w:val="Standard"/>
    <w:link w:val="FuzeileZchn"/>
    <w:uiPriority w:val="99"/>
    <w:semiHidden/>
    <w:unhideWhenUsed/>
    <w:rsid w:val="001860C8"/>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1860C8"/>
  </w:style>
  <w:style w:type="paragraph" w:styleId="Sprechblasentext">
    <w:name w:val="Balloon Text"/>
    <w:basedOn w:val="Standard"/>
    <w:link w:val="SprechblasentextZchn"/>
    <w:uiPriority w:val="99"/>
    <w:semiHidden/>
    <w:unhideWhenUsed/>
    <w:rsid w:val="001860C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860C8"/>
    <w:rPr>
      <w:rFonts w:ascii="Tahoma" w:hAnsi="Tahoma" w:cs="Tahoma"/>
      <w:sz w:val="16"/>
      <w:szCs w:val="16"/>
    </w:rPr>
  </w:style>
  <w:style w:type="character" w:styleId="Hyperlink">
    <w:name w:val="Hyperlink"/>
    <w:basedOn w:val="Absatz-Standardschriftart"/>
    <w:rsid w:val="001860C8"/>
    <w:rPr>
      <w:color w:val="0000FF"/>
      <w:u w:val="single"/>
    </w:rPr>
  </w:style>
  <w:style w:type="paragraph" w:customStyle="1" w:styleId="Text">
    <w:name w:val="Text"/>
    <w:rsid w:val="005972EC"/>
    <w:pPr>
      <w:spacing w:after="0" w:line="240" w:lineRule="auto"/>
    </w:pPr>
    <w:rPr>
      <w:rFonts w:ascii="Helvetica" w:eastAsia="ヒラギノ角ゴ Pro W3" w:hAnsi="Helvetica" w:cs="Times New Roman"/>
      <w:color w:val="000000"/>
      <w:sz w:val="24"/>
      <w:szCs w:val="20"/>
      <w:lang w:val="de-DE" w:eastAsia="de-DE"/>
    </w:rPr>
  </w:style>
  <w:style w:type="paragraph" w:styleId="Beschriftung">
    <w:name w:val="caption"/>
    <w:basedOn w:val="Standard"/>
    <w:next w:val="Standard"/>
    <w:uiPriority w:val="35"/>
    <w:unhideWhenUsed/>
    <w:qFormat/>
    <w:rsid w:val="005B630C"/>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860C8"/>
    <w:rPr>
      <w:rFonts w:ascii="Candara" w:eastAsia="Calibri" w:hAnsi="Candara" w:cs="Times New Roman"/>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1860C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1860C8"/>
  </w:style>
  <w:style w:type="paragraph" w:styleId="Fuzeile">
    <w:name w:val="footer"/>
    <w:basedOn w:val="Standard"/>
    <w:link w:val="FuzeileZchn"/>
    <w:uiPriority w:val="99"/>
    <w:semiHidden/>
    <w:unhideWhenUsed/>
    <w:rsid w:val="001860C8"/>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1860C8"/>
  </w:style>
  <w:style w:type="paragraph" w:styleId="Sprechblasentext">
    <w:name w:val="Balloon Text"/>
    <w:basedOn w:val="Standard"/>
    <w:link w:val="SprechblasentextZchn"/>
    <w:uiPriority w:val="99"/>
    <w:semiHidden/>
    <w:unhideWhenUsed/>
    <w:rsid w:val="001860C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860C8"/>
    <w:rPr>
      <w:rFonts w:ascii="Tahoma" w:hAnsi="Tahoma" w:cs="Tahoma"/>
      <w:sz w:val="16"/>
      <w:szCs w:val="16"/>
    </w:rPr>
  </w:style>
  <w:style w:type="character" w:styleId="Hyperlink">
    <w:name w:val="Hyperlink"/>
    <w:basedOn w:val="Absatz-Standardschriftart"/>
    <w:rsid w:val="001860C8"/>
    <w:rPr>
      <w:color w:val="0000FF"/>
      <w:u w:val="single"/>
    </w:rPr>
  </w:style>
  <w:style w:type="paragraph" w:customStyle="1" w:styleId="Text">
    <w:name w:val="Text"/>
    <w:rsid w:val="005972EC"/>
    <w:pPr>
      <w:spacing w:after="0" w:line="240" w:lineRule="auto"/>
    </w:pPr>
    <w:rPr>
      <w:rFonts w:ascii="Helvetica" w:eastAsia="ヒラギノ角ゴ Pro W3" w:hAnsi="Helvetica" w:cs="Times New Roman"/>
      <w:color w:val="000000"/>
      <w:sz w:val="24"/>
      <w:szCs w:val="20"/>
      <w:lang w:val="de-DE" w:eastAsia="de-DE"/>
    </w:rPr>
  </w:style>
  <w:style w:type="paragraph" w:styleId="Beschriftung">
    <w:name w:val="caption"/>
    <w:basedOn w:val="Standard"/>
    <w:next w:val="Standard"/>
    <w:uiPriority w:val="35"/>
    <w:unhideWhenUsed/>
    <w:qFormat/>
    <w:rsid w:val="005B630C"/>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kzent.at" TargetMode="External"/><Relationship Id="rId4" Type="http://schemas.openxmlformats.org/officeDocument/2006/relationships/settings" Target="settings.xml"/><Relationship Id="rId9" Type="http://schemas.openxmlformats.org/officeDocument/2006/relationships/hyperlink" Target="http://www.akzent.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FAFBC-DD76-4CBD-A041-1CC300FC5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1525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AK-Wien</Company>
  <LinksUpToDate>false</LinksUpToDate>
  <CharactersWithSpaces>1764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LASCHITZ Nicole</cp:lastModifiedBy>
  <cp:revision>3</cp:revision>
  <cp:lastPrinted>2012-09-18T13:27:00Z</cp:lastPrinted>
  <dcterms:created xsi:type="dcterms:W3CDTF">2014-07-18T07:29:00Z</dcterms:created>
  <dcterms:modified xsi:type="dcterms:W3CDTF">2014-09-02T08:38:00Z</dcterms:modified>
</cp:coreProperties>
</file>