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4D14D2A2" w:rsidR="00A74D40" w:rsidRPr="001E7D34" w:rsidRDefault="00AE0E0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eastAsia="en-US"/>
        </w:rPr>
      </w:pPr>
      <w:proofErr w:type="spellStart"/>
      <w:r w:rsidRPr="00AE0E00">
        <w:rPr>
          <w:rFonts w:asciiTheme="minorHAnsi" w:hAnsiTheme="minorHAnsi" w:cstheme="minorHAnsi"/>
          <w:b/>
          <w:bCs/>
          <w:color w:val="000000"/>
        </w:rPr>
        <w:t>Kako</w:t>
      </w:r>
      <w:proofErr w:type="spellEnd"/>
      <w:r w:rsidRPr="00AE0E00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AE0E00">
        <w:rPr>
          <w:rFonts w:asciiTheme="minorHAnsi" w:hAnsiTheme="minorHAnsi" w:cstheme="minorHAnsi"/>
          <w:b/>
          <w:bCs/>
          <w:color w:val="000000"/>
        </w:rPr>
        <w:t>druga</w:t>
      </w:r>
      <w:proofErr w:type="spellEnd"/>
      <w:r w:rsidRPr="00AE0E00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AE0E00">
        <w:rPr>
          <w:rFonts w:asciiTheme="minorHAnsi" w:hAnsiTheme="minorHAnsi" w:cstheme="minorHAnsi"/>
          <w:b/>
          <w:bCs/>
          <w:color w:val="000000"/>
        </w:rPr>
        <w:t>polovi</w:t>
      </w:r>
      <w:r w:rsidR="001C4448">
        <w:rPr>
          <w:rFonts w:asciiTheme="minorHAnsi" w:hAnsiTheme="minorHAnsi" w:cstheme="minorHAnsi"/>
          <w:b/>
          <w:bCs/>
          <w:color w:val="000000"/>
        </w:rPr>
        <w:t>c</w:t>
      </w:r>
      <w:r w:rsidRPr="00AE0E00">
        <w:rPr>
          <w:rFonts w:asciiTheme="minorHAnsi" w:hAnsiTheme="minorHAnsi" w:cstheme="minorHAnsi"/>
          <w:b/>
          <w:bCs/>
          <w:color w:val="000000"/>
        </w:rPr>
        <w:t>a</w:t>
      </w:r>
      <w:proofErr w:type="spellEnd"/>
      <w:r w:rsidRPr="00AE0E00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AE0E00">
        <w:rPr>
          <w:rFonts w:asciiTheme="minorHAnsi" w:hAnsiTheme="minorHAnsi" w:cstheme="minorHAnsi"/>
          <w:b/>
          <w:bCs/>
          <w:color w:val="000000"/>
        </w:rPr>
        <w:t>voli</w:t>
      </w:r>
      <w:proofErr w:type="spellEnd"/>
      <w:r w:rsidRPr="00AE0E00">
        <w:rPr>
          <w:rFonts w:asciiTheme="minorHAnsi" w:hAnsiTheme="minorHAnsi" w:cstheme="minorHAnsi"/>
          <w:color w:val="000000"/>
        </w:rPr>
        <w:br/>
        <w:t>von Alan Ayckbourn</w:t>
      </w:r>
      <w:r w:rsidRPr="00AE0E00">
        <w:rPr>
          <w:rFonts w:asciiTheme="minorHAnsi" w:hAnsiTheme="minorHAnsi" w:cstheme="minorHAnsi"/>
          <w:color w:val="000000"/>
        </w:rPr>
        <w:br/>
      </w:r>
    </w:p>
    <w:p w14:paraId="55981145" w14:textId="4FEEA9D5" w:rsidR="00A74D40" w:rsidRPr="00FC7319" w:rsidRDefault="00A74D40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</w:p>
    <w:p w14:paraId="190CF46B" w14:textId="7F45FF39" w:rsidR="001E7D34" w:rsidRDefault="003C44E6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37652868" wp14:editId="1FEA5929">
            <wp:simplePos x="0" y="0"/>
            <wp:positionH relativeFrom="margin">
              <wp:align>left</wp:align>
            </wp:positionH>
            <wp:positionV relativeFrom="margin">
              <wp:posOffset>1257907</wp:posOffset>
            </wp:positionV>
            <wp:extent cx="2469280" cy="1852350"/>
            <wp:effectExtent l="0" t="0" r="7620" b="0"/>
            <wp:wrapSquare wrapText="bothSides"/>
            <wp:docPr id="2" name="Grafik 2" descr="Ein Bild, das Kleidung, Person, Geschirr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Geschirr, Menschliches Gesich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280" cy="185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E00" w:rsidRPr="00AE0E00">
        <w:rPr>
          <w:rFonts w:ascii="Calibri" w:hAnsi="Calibri" w:cs="Calibri"/>
        </w:rPr>
        <w:t>"Wie die andere Hälfte liebt" ist eine Komödie eines der produktivsten und</w:t>
      </w:r>
      <w:r w:rsidR="00AE0E00">
        <w:rPr>
          <w:rFonts w:ascii="Calibri" w:hAnsi="Calibri" w:cs="Calibri"/>
        </w:rPr>
        <w:t xml:space="preserve"> </w:t>
      </w:r>
      <w:r w:rsidR="00AE0E00" w:rsidRPr="00AE0E00">
        <w:rPr>
          <w:rFonts w:ascii="Calibri" w:hAnsi="Calibri" w:cs="Calibri"/>
        </w:rPr>
        <w:t>meistgespielten zeitgenössischen Dramatiker</w:t>
      </w:r>
      <w:r w:rsidR="00AE0E00">
        <w:rPr>
          <w:rFonts w:ascii="Calibri" w:hAnsi="Calibri" w:cs="Calibri"/>
        </w:rPr>
        <w:t>s</w:t>
      </w:r>
      <w:r w:rsidR="001E7D34">
        <w:rPr>
          <w:rFonts w:ascii="Calibri" w:hAnsi="Calibri" w:cs="Calibri"/>
        </w:rPr>
        <w:t xml:space="preserve"> </w:t>
      </w:r>
      <w:r w:rsidR="00AE0E00" w:rsidRPr="00AE0E00">
        <w:rPr>
          <w:rFonts w:ascii="Calibri" w:hAnsi="Calibri" w:cs="Calibri"/>
        </w:rPr>
        <w:t>- Alan Ayckbourn. Dieser Autor</w:t>
      </w:r>
      <w:r w:rsidR="00AE0E00">
        <w:rPr>
          <w:rFonts w:ascii="Calibri" w:hAnsi="Calibri" w:cs="Calibri"/>
        </w:rPr>
        <w:t xml:space="preserve"> </w:t>
      </w:r>
      <w:r w:rsidR="00AE0E00" w:rsidRPr="00AE0E00">
        <w:rPr>
          <w:rFonts w:ascii="Calibri" w:hAnsi="Calibri" w:cs="Calibri"/>
        </w:rPr>
        <w:t>kann sich rühmen, einige der angesehensten Theaterpreise gewonnen und mehr als 80 Stücke geschrieben zu</w:t>
      </w:r>
      <w:r w:rsidR="00AE0E00">
        <w:rPr>
          <w:rFonts w:ascii="Calibri" w:hAnsi="Calibri" w:cs="Calibri"/>
        </w:rPr>
        <w:t xml:space="preserve"> </w:t>
      </w:r>
      <w:r w:rsidR="00AE0E00" w:rsidRPr="00AE0E00">
        <w:rPr>
          <w:rFonts w:ascii="Calibri" w:hAnsi="Calibri" w:cs="Calibri"/>
        </w:rPr>
        <w:t>haben, die weltweit aufgeführt</w:t>
      </w:r>
      <w:r w:rsidR="001E7D34">
        <w:rPr>
          <w:rFonts w:ascii="Calibri" w:hAnsi="Calibri" w:cs="Calibri"/>
        </w:rPr>
        <w:t xml:space="preserve"> </w:t>
      </w:r>
      <w:r w:rsidR="00AE0E00" w:rsidRPr="00AE0E00">
        <w:rPr>
          <w:rFonts w:ascii="Calibri" w:hAnsi="Calibri" w:cs="Calibri"/>
        </w:rPr>
        <w:t>werden. Dieses Stück hat ihm weltweite</w:t>
      </w:r>
      <w:r w:rsidR="00AE0E00">
        <w:rPr>
          <w:rFonts w:ascii="Calibri" w:hAnsi="Calibri" w:cs="Calibri"/>
        </w:rPr>
        <w:t>n</w:t>
      </w:r>
      <w:r w:rsidR="00AE0E00" w:rsidRPr="00AE0E00">
        <w:rPr>
          <w:rFonts w:ascii="Calibri" w:hAnsi="Calibri" w:cs="Calibri"/>
        </w:rPr>
        <w:t xml:space="preserve"> Ruhm verschafft.</w:t>
      </w:r>
      <w:r w:rsidR="00AE0E00">
        <w:rPr>
          <w:rFonts w:ascii="Calibri" w:hAnsi="Calibri" w:cs="Calibri"/>
        </w:rPr>
        <w:t xml:space="preserve"> </w:t>
      </w:r>
    </w:p>
    <w:p w14:paraId="1CB5942A" w14:textId="5967D43D" w:rsidR="00AE0E00" w:rsidRDefault="00AE0E00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0E00">
        <w:rPr>
          <w:rFonts w:ascii="Calibri" w:hAnsi="Calibri" w:cs="Calibri"/>
        </w:rPr>
        <w:t xml:space="preserve">Auf den Brettern des </w:t>
      </w:r>
      <w:proofErr w:type="spellStart"/>
      <w:r w:rsidRPr="00AE0E00">
        <w:rPr>
          <w:rFonts w:ascii="Calibri" w:hAnsi="Calibri" w:cs="Calibri"/>
        </w:rPr>
        <w:t>Kerempuh</w:t>
      </w:r>
      <w:proofErr w:type="spellEnd"/>
      <w:r w:rsidRPr="00AE0E00">
        <w:rPr>
          <w:rFonts w:ascii="Calibri" w:hAnsi="Calibri" w:cs="Calibri"/>
        </w:rPr>
        <w:t>-Theaters wurde es unter der Regie von Filip</w:t>
      </w:r>
      <w:r>
        <w:rPr>
          <w:rFonts w:ascii="Calibri" w:hAnsi="Calibri" w:cs="Calibri"/>
        </w:rPr>
        <w:t xml:space="preserve"> </w:t>
      </w:r>
      <w:proofErr w:type="spellStart"/>
      <w:r w:rsidRPr="00AE0E00">
        <w:rPr>
          <w:rFonts w:ascii="Calibri" w:hAnsi="Calibri" w:cs="Calibri"/>
        </w:rPr>
        <w:t>Detelić</w:t>
      </w:r>
      <w:proofErr w:type="spellEnd"/>
      <w:r w:rsidRPr="00AE0E00">
        <w:rPr>
          <w:rFonts w:ascii="Calibri" w:hAnsi="Calibri" w:cs="Calibri"/>
        </w:rPr>
        <w:t>, einem Schauspieler mit reichhaltiger Bühnen- und Komödienerfahrung,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zum Leben erweckt.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In dieser zeitgenössischen Farce, die im schnellen Rhythmus und mit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beeindruckenden Charakteren spielt, werden Sie Zeuge einer erstaunlichen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Abfolge von komischen Wendungen und Situationen, die unsere Helden in ein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immer tieferes Chaos führen, aus dem sie vergeblich versuchen werden, heil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herauszukommen, während sie immer tiefer in den Morast ihrer</w:t>
      </w:r>
      <w:r w:rsidR="001E7D34"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Liebesentscheidungen versinken.</w:t>
      </w:r>
      <w:r>
        <w:rPr>
          <w:rFonts w:ascii="Calibri" w:hAnsi="Calibri" w:cs="Calibri"/>
        </w:rPr>
        <w:t xml:space="preserve"> D</w:t>
      </w:r>
      <w:r w:rsidRPr="00AE0E00">
        <w:rPr>
          <w:rFonts w:ascii="Calibri" w:hAnsi="Calibri" w:cs="Calibri"/>
        </w:rPr>
        <w:t>rei Paare leben in nahezu identischen Wohnungen, was Ayckbourn für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ein besonderes Spiel mit dem Bühnenraum genutzt hat. Die Frage stellt sich,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wie originell und einzigartig wir überhaupt sind oder ob wir in streng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vorgezeichneten Bahnen leben, wie Nachttiere in unseren düsteren Käfigen,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die sich endlos im Kreis drehen.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Diese Geschichte, die überall, wo sie aufgeführt wurde, das Publikum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begeisterte, hinterfragt die festgelegten sozialen Normen bürgerlicher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Rahmenbedingungen und die ihnen entgegengesetzte Leidenschaft. Können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Leidenschaft und Verlangen in der Routine des vorhersehbaren Alltags</w:t>
      </w:r>
      <w:r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überleben? Die Antwort ist ja, aber nicht unbedingt mit dem eigenen Partner</w:t>
      </w:r>
      <w:r w:rsidR="001E7D34">
        <w:rPr>
          <w:rFonts w:ascii="Calibri" w:hAnsi="Calibri" w:cs="Calibri"/>
        </w:rPr>
        <w:t xml:space="preserve"> </w:t>
      </w:r>
      <w:r w:rsidRPr="00AE0E00">
        <w:rPr>
          <w:rFonts w:ascii="Calibri" w:hAnsi="Calibri" w:cs="Calibri"/>
        </w:rPr>
        <w:t>...</w:t>
      </w:r>
    </w:p>
    <w:p w14:paraId="523C64A3" w14:textId="77777777" w:rsidR="00AE0E00" w:rsidRPr="00AE0E00" w:rsidRDefault="00AE0E00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01BE76" w14:textId="77777777" w:rsidR="00AE0E00" w:rsidRPr="00AE0E00" w:rsidRDefault="00AE0E00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0E00">
        <w:rPr>
          <w:rFonts w:ascii="Calibri" w:hAnsi="Calibri" w:cs="Calibri"/>
        </w:rPr>
        <w:t>Es spielen:</w:t>
      </w:r>
    </w:p>
    <w:p w14:paraId="46F49F57" w14:textId="77777777" w:rsidR="00AE0E00" w:rsidRPr="00AE0E00" w:rsidRDefault="00AE0E00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E0E00">
        <w:rPr>
          <w:rFonts w:ascii="Calibri" w:hAnsi="Calibri" w:cs="Calibri"/>
        </w:rPr>
        <w:t>Dobroslav</w:t>
      </w:r>
      <w:proofErr w:type="spellEnd"/>
      <w:r w:rsidRPr="00AE0E00">
        <w:rPr>
          <w:rFonts w:ascii="Calibri" w:hAnsi="Calibri" w:cs="Calibri"/>
        </w:rPr>
        <w:t xml:space="preserve"> </w:t>
      </w:r>
      <w:proofErr w:type="spellStart"/>
      <w:r w:rsidRPr="00AE0E00">
        <w:rPr>
          <w:rFonts w:ascii="Calibri" w:hAnsi="Calibri" w:cs="Calibri"/>
        </w:rPr>
        <w:t>Skrbnik</w:t>
      </w:r>
      <w:proofErr w:type="spellEnd"/>
      <w:r w:rsidRPr="00AE0E00">
        <w:rPr>
          <w:rFonts w:ascii="Calibri" w:hAnsi="Calibri" w:cs="Calibri"/>
        </w:rPr>
        <w:t xml:space="preserve"> – Filip </w:t>
      </w:r>
      <w:proofErr w:type="spellStart"/>
      <w:r w:rsidRPr="00AE0E00">
        <w:rPr>
          <w:rFonts w:ascii="Calibri" w:hAnsi="Calibri" w:cs="Calibri"/>
        </w:rPr>
        <w:t>Detelić</w:t>
      </w:r>
      <w:proofErr w:type="spellEnd"/>
    </w:p>
    <w:p w14:paraId="3191AACB" w14:textId="77777777" w:rsidR="00AE0E00" w:rsidRPr="00AE0E00" w:rsidRDefault="00AE0E00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0E00">
        <w:rPr>
          <w:rFonts w:ascii="Calibri" w:hAnsi="Calibri" w:cs="Calibri"/>
        </w:rPr>
        <w:t xml:space="preserve">Divna </w:t>
      </w:r>
      <w:proofErr w:type="spellStart"/>
      <w:r w:rsidRPr="00AE0E00">
        <w:rPr>
          <w:rFonts w:ascii="Calibri" w:hAnsi="Calibri" w:cs="Calibri"/>
        </w:rPr>
        <w:t>Skrbnik</w:t>
      </w:r>
      <w:proofErr w:type="spellEnd"/>
      <w:r w:rsidRPr="00AE0E00">
        <w:rPr>
          <w:rFonts w:ascii="Calibri" w:hAnsi="Calibri" w:cs="Calibri"/>
        </w:rPr>
        <w:t xml:space="preserve"> – </w:t>
      </w:r>
      <w:proofErr w:type="spellStart"/>
      <w:r w:rsidRPr="00AE0E00">
        <w:rPr>
          <w:rFonts w:ascii="Calibri" w:hAnsi="Calibri" w:cs="Calibri"/>
        </w:rPr>
        <w:t>Nataša</w:t>
      </w:r>
      <w:proofErr w:type="spellEnd"/>
      <w:r w:rsidRPr="00AE0E00">
        <w:rPr>
          <w:rFonts w:ascii="Calibri" w:hAnsi="Calibri" w:cs="Calibri"/>
        </w:rPr>
        <w:t xml:space="preserve"> </w:t>
      </w:r>
      <w:proofErr w:type="spellStart"/>
      <w:r w:rsidRPr="00AE0E00">
        <w:rPr>
          <w:rFonts w:ascii="Calibri" w:hAnsi="Calibri" w:cs="Calibri"/>
        </w:rPr>
        <w:t>Kopeč</w:t>
      </w:r>
      <w:proofErr w:type="spellEnd"/>
    </w:p>
    <w:p w14:paraId="3C51ED96" w14:textId="77777777" w:rsidR="00AE0E00" w:rsidRPr="00AE0E00" w:rsidRDefault="00AE0E00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0E00">
        <w:rPr>
          <w:rFonts w:ascii="Calibri" w:hAnsi="Calibri" w:cs="Calibri"/>
        </w:rPr>
        <w:t xml:space="preserve">Tereza </w:t>
      </w:r>
      <w:proofErr w:type="spellStart"/>
      <w:r w:rsidRPr="00AE0E00">
        <w:rPr>
          <w:rFonts w:ascii="Calibri" w:hAnsi="Calibri" w:cs="Calibri"/>
        </w:rPr>
        <w:t>Šubić</w:t>
      </w:r>
      <w:proofErr w:type="spellEnd"/>
      <w:r w:rsidRPr="00AE0E00">
        <w:rPr>
          <w:rFonts w:ascii="Calibri" w:hAnsi="Calibri" w:cs="Calibri"/>
        </w:rPr>
        <w:t xml:space="preserve"> – Mia </w:t>
      </w:r>
      <w:proofErr w:type="spellStart"/>
      <w:r w:rsidRPr="00AE0E00">
        <w:rPr>
          <w:rFonts w:ascii="Calibri" w:hAnsi="Calibri" w:cs="Calibri"/>
        </w:rPr>
        <w:t>Anočić</w:t>
      </w:r>
      <w:proofErr w:type="spellEnd"/>
      <w:r w:rsidRPr="00AE0E00">
        <w:rPr>
          <w:rFonts w:ascii="Calibri" w:hAnsi="Calibri" w:cs="Calibri"/>
        </w:rPr>
        <w:t xml:space="preserve"> – </w:t>
      </w:r>
      <w:proofErr w:type="spellStart"/>
      <w:r w:rsidRPr="00AE0E00">
        <w:rPr>
          <w:rFonts w:ascii="Calibri" w:hAnsi="Calibri" w:cs="Calibri"/>
        </w:rPr>
        <w:t>Valentić</w:t>
      </w:r>
      <w:proofErr w:type="spellEnd"/>
    </w:p>
    <w:p w14:paraId="2E14640B" w14:textId="77777777" w:rsidR="00AE0E00" w:rsidRPr="00AE0E00" w:rsidRDefault="00AE0E00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E0E00">
        <w:rPr>
          <w:rFonts w:ascii="Calibri" w:hAnsi="Calibri" w:cs="Calibri"/>
        </w:rPr>
        <w:t>Vjeko</w:t>
      </w:r>
      <w:proofErr w:type="spellEnd"/>
      <w:r w:rsidRPr="00AE0E00">
        <w:rPr>
          <w:rFonts w:ascii="Calibri" w:hAnsi="Calibri" w:cs="Calibri"/>
        </w:rPr>
        <w:t xml:space="preserve"> </w:t>
      </w:r>
      <w:proofErr w:type="spellStart"/>
      <w:r w:rsidRPr="00AE0E00">
        <w:rPr>
          <w:rFonts w:ascii="Calibri" w:hAnsi="Calibri" w:cs="Calibri"/>
        </w:rPr>
        <w:t>Šubić</w:t>
      </w:r>
      <w:proofErr w:type="spellEnd"/>
      <w:r w:rsidRPr="00AE0E00">
        <w:rPr>
          <w:rFonts w:ascii="Calibri" w:hAnsi="Calibri" w:cs="Calibri"/>
        </w:rPr>
        <w:t xml:space="preserve"> – Marko </w:t>
      </w:r>
      <w:proofErr w:type="spellStart"/>
      <w:r w:rsidRPr="00AE0E00">
        <w:rPr>
          <w:rFonts w:ascii="Calibri" w:hAnsi="Calibri" w:cs="Calibri"/>
        </w:rPr>
        <w:t>Hergešić</w:t>
      </w:r>
      <w:proofErr w:type="spellEnd"/>
    </w:p>
    <w:p w14:paraId="5F4EB796" w14:textId="77777777" w:rsidR="00AE0E00" w:rsidRPr="00AE0E00" w:rsidRDefault="00AE0E00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0E00">
        <w:rPr>
          <w:rFonts w:ascii="Calibri" w:hAnsi="Calibri" w:cs="Calibri"/>
        </w:rPr>
        <w:t xml:space="preserve">Milica </w:t>
      </w:r>
      <w:proofErr w:type="spellStart"/>
      <w:r w:rsidRPr="00AE0E00">
        <w:rPr>
          <w:rFonts w:ascii="Calibri" w:hAnsi="Calibri" w:cs="Calibri"/>
        </w:rPr>
        <w:t>Plazilet</w:t>
      </w:r>
      <w:proofErr w:type="spellEnd"/>
      <w:r w:rsidRPr="00AE0E00">
        <w:rPr>
          <w:rFonts w:ascii="Calibri" w:hAnsi="Calibri" w:cs="Calibri"/>
        </w:rPr>
        <w:t xml:space="preserve"> – Josipa </w:t>
      </w:r>
      <w:proofErr w:type="spellStart"/>
      <w:r w:rsidRPr="00AE0E00">
        <w:rPr>
          <w:rFonts w:ascii="Calibri" w:hAnsi="Calibri" w:cs="Calibri"/>
        </w:rPr>
        <w:t>Anković</w:t>
      </w:r>
      <w:proofErr w:type="spellEnd"/>
    </w:p>
    <w:p w14:paraId="51AD6E3C" w14:textId="69E5DB2B" w:rsidR="00876A08" w:rsidRDefault="00AE0E00" w:rsidP="00AE0E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AE0E00">
        <w:rPr>
          <w:rFonts w:ascii="Calibri" w:hAnsi="Calibri" w:cs="Calibri"/>
        </w:rPr>
        <w:t>Ljudevit</w:t>
      </w:r>
      <w:proofErr w:type="spellEnd"/>
      <w:r w:rsidRPr="00AE0E00">
        <w:rPr>
          <w:rFonts w:ascii="Calibri" w:hAnsi="Calibri" w:cs="Calibri"/>
        </w:rPr>
        <w:t xml:space="preserve"> </w:t>
      </w:r>
      <w:proofErr w:type="spellStart"/>
      <w:r w:rsidRPr="00AE0E00">
        <w:rPr>
          <w:rFonts w:ascii="Calibri" w:hAnsi="Calibri" w:cs="Calibri"/>
        </w:rPr>
        <w:t>Plazilet</w:t>
      </w:r>
      <w:proofErr w:type="spellEnd"/>
      <w:r w:rsidRPr="00AE0E00">
        <w:rPr>
          <w:rFonts w:ascii="Calibri" w:hAnsi="Calibri" w:cs="Calibri"/>
        </w:rPr>
        <w:t xml:space="preserve"> – Matija </w:t>
      </w:r>
      <w:proofErr w:type="spellStart"/>
      <w:r w:rsidRPr="00AE0E00">
        <w:rPr>
          <w:rFonts w:ascii="Calibri" w:hAnsi="Calibri" w:cs="Calibri"/>
        </w:rPr>
        <w:t>Šakoronja</w:t>
      </w:r>
      <w:proofErr w:type="spellEnd"/>
    </w:p>
    <w:p w14:paraId="78262904" w14:textId="77777777" w:rsidR="00AE0E00" w:rsidRDefault="00AE0E00" w:rsidP="00AE0E0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</w:p>
    <w:p w14:paraId="29806F7C" w14:textId="0B815BC9" w:rsidR="00190092" w:rsidRPr="00DC4EE1" w:rsidRDefault="001E7D34" w:rsidP="0019009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i/>
          <w:iCs/>
          <w:lang w:eastAsia="en-US"/>
        </w:rPr>
      </w:pPr>
      <w:r w:rsidRPr="00DC4EE1">
        <w:rPr>
          <w:rFonts w:asciiTheme="minorHAnsi" w:hAnsiTheme="minorHAnsi" w:cstheme="minorHAnsi"/>
          <w:i/>
          <w:iCs/>
          <w:color w:val="000000"/>
        </w:rPr>
        <w:t>in kroatischer Sprache</w:t>
      </w:r>
      <w:r w:rsidRPr="00DC4EE1">
        <w:rPr>
          <w:rFonts w:asciiTheme="minorHAnsi" w:eastAsia="Calibri" w:hAnsiTheme="minorHAnsi" w:cstheme="minorHAnsi"/>
          <w:b/>
          <w:i/>
          <w:iCs/>
          <w:lang w:val="en-US" w:eastAsia="en-US"/>
        </w:rPr>
        <w:br/>
      </w:r>
    </w:p>
    <w:p w14:paraId="1543A15D" w14:textId="2FC2B265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90092">
        <w:rPr>
          <w:rFonts w:ascii="Calibri" w:eastAsia="Calibri" w:hAnsi="Calibri"/>
          <w:b/>
          <w:color w:val="FF0000"/>
          <w:lang w:eastAsia="en-US"/>
        </w:rPr>
        <w:t>2</w:t>
      </w:r>
      <w:r w:rsidR="00AE0E00">
        <w:rPr>
          <w:rFonts w:ascii="Calibri" w:eastAsia="Calibri" w:hAnsi="Calibri"/>
          <w:b/>
          <w:color w:val="FF0000"/>
          <w:lang w:eastAsia="en-US"/>
        </w:rPr>
        <w:t>6</w:t>
      </w:r>
      <w:r w:rsidR="00190092">
        <w:rPr>
          <w:rFonts w:ascii="Calibri" w:eastAsia="Calibri" w:hAnsi="Calibri"/>
          <w:b/>
          <w:color w:val="FF0000"/>
          <w:lang w:eastAsia="en-US"/>
        </w:rPr>
        <w:t xml:space="preserve">.11.2023 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5377212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E0E00">
        <w:rPr>
          <w:rFonts w:ascii="Calibri" w:eastAsia="Calibri" w:hAnsi="Calibri"/>
          <w:lang w:eastAsia="en-US"/>
        </w:rPr>
        <w:t>30</w:t>
      </w:r>
      <w:r w:rsidR="00A4152A">
        <w:rPr>
          <w:rFonts w:ascii="Calibri" w:eastAsia="Calibri" w:hAnsi="Calibri"/>
          <w:lang w:eastAsia="en-US"/>
        </w:rPr>
        <w:t>,-</w:t>
      </w:r>
      <w:r w:rsidR="00AE0E00">
        <w:rPr>
          <w:rFonts w:ascii="Calibri" w:eastAsia="Calibri" w:hAnsi="Calibri"/>
          <w:lang w:eastAsia="en-US"/>
        </w:rPr>
        <w:t>/27,-/24.-/21.-</w:t>
      </w:r>
      <w:r w:rsidR="00190092">
        <w:rPr>
          <w:rFonts w:ascii="Calibri" w:eastAsia="Calibri" w:hAnsi="Calibri"/>
          <w:lang w:eastAsia="en-US"/>
        </w:rPr>
        <w:t xml:space="preserve"> 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sectPr w:rsidR="004A557C" w:rsidSect="002E0FE5">
      <w:headerReference w:type="default" r:id="rId10"/>
      <w:footerReference w:type="default" r:id="rId11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C4448"/>
    <w:rsid w:val="001D001E"/>
    <w:rsid w:val="001E5B34"/>
    <w:rsid w:val="001E7D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C44E6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4EE1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2141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2023-10-04T10:32:00Z</cp:lastPrinted>
  <dcterms:created xsi:type="dcterms:W3CDTF">2023-10-04T10:31:00Z</dcterms:created>
  <dcterms:modified xsi:type="dcterms:W3CDTF">2023-10-04T10:35:00Z</dcterms:modified>
</cp:coreProperties>
</file>