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5C02CA68" w:rsidR="00FA6066" w:rsidRDefault="00FA6066" w:rsidP="00F40099">
      <w:pPr>
        <w:autoSpaceDE w:val="0"/>
        <w:autoSpaceDN w:val="0"/>
        <w:adjustRightInd w:val="0"/>
        <w:spacing w:after="0" w:line="240" w:lineRule="auto"/>
        <w:rPr>
          <w:rFonts w:ascii="Calibri" w:hAnsi="Calibri"/>
          <w:i/>
        </w:rPr>
      </w:pPr>
    </w:p>
    <w:p w14:paraId="721BED1E" w14:textId="346482F9" w:rsidR="005F6721" w:rsidRDefault="005F6721" w:rsidP="00F40099">
      <w:pPr>
        <w:autoSpaceDE w:val="0"/>
        <w:autoSpaceDN w:val="0"/>
        <w:adjustRightInd w:val="0"/>
        <w:spacing w:after="0" w:line="240" w:lineRule="auto"/>
        <w:rPr>
          <w:rFonts w:ascii="Calibri" w:hAnsi="Calibri"/>
          <w:i/>
        </w:rPr>
      </w:pPr>
    </w:p>
    <w:p w14:paraId="0F0153AA" w14:textId="40F365FE" w:rsidR="005F6721" w:rsidRDefault="005F6721" w:rsidP="00F40099">
      <w:pPr>
        <w:autoSpaceDE w:val="0"/>
        <w:autoSpaceDN w:val="0"/>
        <w:adjustRightInd w:val="0"/>
        <w:spacing w:after="0" w:line="240" w:lineRule="auto"/>
        <w:rPr>
          <w:rFonts w:ascii="Calibri" w:hAnsi="Calibri"/>
          <w:i/>
        </w:rPr>
      </w:pPr>
    </w:p>
    <w:p w14:paraId="549C94D1" w14:textId="77777777" w:rsidR="005F6721" w:rsidRDefault="005F6721" w:rsidP="00F40099">
      <w:pPr>
        <w:autoSpaceDE w:val="0"/>
        <w:autoSpaceDN w:val="0"/>
        <w:adjustRightInd w:val="0"/>
        <w:spacing w:after="0" w:line="240" w:lineRule="auto"/>
        <w:rPr>
          <w:rFonts w:ascii="Calibri" w:hAnsi="Calibri"/>
          <w:i/>
        </w:rPr>
      </w:pPr>
    </w:p>
    <w:p w14:paraId="63DF3376" w14:textId="5079641F" w:rsidR="005F6721" w:rsidRDefault="00A139D6" w:rsidP="00A74D40">
      <w:pPr>
        <w:autoSpaceDE w:val="0"/>
        <w:autoSpaceDN w:val="0"/>
        <w:adjustRightInd w:val="0"/>
        <w:spacing w:after="0" w:line="240" w:lineRule="auto"/>
        <w:rPr>
          <w:rFonts w:ascii="Calibri" w:eastAsia="Calibri" w:hAnsi="Calibri"/>
          <w:b/>
          <w:lang w:eastAsia="en-US"/>
        </w:rPr>
      </w:pPr>
      <w:r w:rsidRPr="005F6721">
        <w:rPr>
          <w:rFonts w:ascii="Calibri" w:eastAsia="Calibri" w:hAnsi="Calibri"/>
          <w:b/>
          <w:lang w:eastAsia="en-US"/>
        </w:rPr>
        <w:t>XMAS Misfits</w:t>
      </w:r>
    </w:p>
    <w:p w14:paraId="06ADD384" w14:textId="78042B7C" w:rsidR="00A74D40" w:rsidRPr="005F6721" w:rsidRDefault="005F6721" w:rsidP="00A74D40">
      <w:pPr>
        <w:autoSpaceDE w:val="0"/>
        <w:autoSpaceDN w:val="0"/>
        <w:adjustRightInd w:val="0"/>
        <w:spacing w:after="0" w:line="240" w:lineRule="auto"/>
        <w:rPr>
          <w:rFonts w:ascii="Calibri" w:eastAsia="Calibri" w:hAnsi="Calibri"/>
          <w:b/>
          <w:lang w:eastAsia="en-US"/>
        </w:rPr>
      </w:pPr>
      <w:r>
        <w:rPr>
          <w:rFonts w:ascii="Calibri" w:eastAsia="Calibri" w:hAnsi="Calibri"/>
          <w:b/>
          <w:lang w:eastAsia="en-US"/>
        </w:rPr>
        <w:t>D</w:t>
      </w:r>
      <w:r w:rsidR="00A139D6" w:rsidRPr="005F6721">
        <w:rPr>
          <w:rFonts w:ascii="Calibri" w:eastAsia="Calibri" w:hAnsi="Calibri"/>
          <w:b/>
          <w:lang w:eastAsia="en-US"/>
        </w:rPr>
        <w:t>as Weihnachtsmusical</w:t>
      </w:r>
      <w:r>
        <w:rPr>
          <w:rFonts w:ascii="Calibri" w:eastAsia="Calibri" w:hAnsi="Calibri"/>
          <w:b/>
          <w:lang w:eastAsia="en-US"/>
        </w:rPr>
        <w:t xml:space="preserve"> </w:t>
      </w:r>
      <w:r w:rsidR="00A139D6" w:rsidRPr="005F6721">
        <w:rPr>
          <w:rFonts w:ascii="Calibri" w:eastAsia="Calibri" w:hAnsi="Calibri"/>
          <w:b/>
          <w:lang w:eastAsia="en-US"/>
        </w:rPr>
        <w:t>aus dem Performing Center Austria</w:t>
      </w:r>
    </w:p>
    <w:p w14:paraId="45DB6540" w14:textId="77777777"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72721950" w14:textId="27066D1E" w:rsidR="00A74D40" w:rsidRDefault="005F6721" w:rsidP="00A139D6">
      <w:pPr>
        <w:autoSpaceDE w:val="0"/>
        <w:autoSpaceDN w:val="0"/>
        <w:adjustRightInd w:val="0"/>
        <w:spacing w:after="0" w:line="240" w:lineRule="auto"/>
        <w:rPr>
          <w:rFonts w:asciiTheme="minorHAnsi" w:hAnsiTheme="minorHAnsi" w:cstheme="minorHAnsi"/>
          <w:shd w:val="clear" w:color="auto" w:fill="FFFFFF"/>
        </w:rPr>
      </w:pPr>
      <w:r>
        <w:rPr>
          <w:rFonts w:asciiTheme="minorHAnsi" w:hAnsiTheme="minorHAnsi" w:cstheme="minorHAnsi"/>
          <w:noProof/>
          <w:shd w:val="clear" w:color="auto" w:fill="FFFFFF"/>
        </w:rPr>
        <w:drawing>
          <wp:anchor distT="0" distB="0" distL="114300" distR="114300" simplePos="0" relativeHeight="251658240" behindDoc="0" locked="0" layoutInCell="1" allowOverlap="1" wp14:anchorId="38CF76D5" wp14:editId="3C94DD48">
            <wp:simplePos x="0" y="0"/>
            <wp:positionH relativeFrom="margin">
              <wp:align>left</wp:align>
            </wp:positionH>
            <wp:positionV relativeFrom="margin">
              <wp:posOffset>1584214</wp:posOffset>
            </wp:positionV>
            <wp:extent cx="2757805" cy="1835785"/>
            <wp:effectExtent l="0" t="0" r="4445" b="0"/>
            <wp:wrapSquare wrapText="bothSides"/>
            <wp:docPr id="2" name="Grafik 2" descr="Ein Bild, das Kleidung, Menschliches Gesicht, Person,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Menschliches Gesicht, Person, Frau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7805" cy="1835785"/>
                    </a:xfrm>
                    <a:prstGeom prst="rect">
                      <a:avLst/>
                    </a:prstGeom>
                  </pic:spPr>
                </pic:pic>
              </a:graphicData>
            </a:graphic>
          </wp:anchor>
        </w:drawing>
      </w:r>
      <w:r w:rsidR="00A4152A" w:rsidRPr="00A4152A">
        <w:rPr>
          <w:rFonts w:asciiTheme="minorHAnsi" w:hAnsiTheme="minorHAnsi" w:cstheme="minorHAnsi"/>
        </w:rPr>
        <w:br/>
      </w:r>
      <w:r w:rsidR="00A139D6" w:rsidRPr="00A139D6">
        <w:rPr>
          <w:rFonts w:asciiTheme="minorHAnsi" w:hAnsiTheme="minorHAnsi" w:cstheme="minorHAnsi"/>
          <w:shd w:val="clear" w:color="auto" w:fill="FFFFFF"/>
        </w:rPr>
        <w:t xml:space="preserve">Oh, wie ihr das doch alles auf die Nerven geht. </w:t>
      </w:r>
      <w:r w:rsidR="00A139D6" w:rsidRPr="00A139D6">
        <w:rPr>
          <w:rFonts w:asciiTheme="minorHAnsi" w:hAnsiTheme="minorHAnsi" w:cstheme="minorHAnsi"/>
        </w:rPr>
        <w:br/>
      </w:r>
      <w:r w:rsidR="00A139D6" w:rsidRPr="00A139D6">
        <w:rPr>
          <w:rFonts w:asciiTheme="minorHAnsi" w:hAnsiTheme="minorHAnsi" w:cstheme="minorHAnsi"/>
          <w:shd w:val="clear" w:color="auto" w:fill="FFFFFF"/>
        </w:rPr>
        <w:t>Neues Haus, neue Schule und überall nur mühsame Menschen, die krampfhaft einem oberflächlichen Weihnachtsgefühl nachjagen, das ohnedies nur eines ist – nämlich grundsätzlich falsch. Ja, O.K. sie mag vielleicht eine eigenbrötlerische Außenseiterin sein, aber genau</w:t>
      </w:r>
      <w:r w:rsidR="00A139D6">
        <w:rPr>
          <w:rFonts w:asciiTheme="minorHAnsi" w:hAnsiTheme="minorHAnsi" w:cstheme="minorHAnsi"/>
        </w:rPr>
        <w:t xml:space="preserve"> </w:t>
      </w:r>
      <w:r w:rsidR="00A139D6" w:rsidRPr="00A139D6">
        <w:rPr>
          <w:rFonts w:asciiTheme="minorHAnsi" w:hAnsiTheme="minorHAnsi" w:cstheme="minorHAnsi"/>
          <w:shd w:val="clear" w:color="auto" w:fill="FFFFFF"/>
        </w:rPr>
        <w:t>das mag Wendy auch an ihrem Dasein. Denn es ist ihr viel lieber, andere von der Ferne aus zu beobachten, diese abzuchecken und eine „</w:t>
      </w:r>
      <w:proofErr w:type="spellStart"/>
      <w:r w:rsidR="00A139D6" w:rsidRPr="00A139D6">
        <w:rPr>
          <w:rFonts w:asciiTheme="minorHAnsi" w:hAnsiTheme="minorHAnsi" w:cstheme="minorHAnsi"/>
          <w:shd w:val="clear" w:color="auto" w:fill="FFFFFF"/>
        </w:rPr>
        <w:t>red</w:t>
      </w:r>
      <w:proofErr w:type="spellEnd"/>
      <w:r w:rsidR="00A139D6" w:rsidRPr="00A139D6">
        <w:rPr>
          <w:rFonts w:asciiTheme="minorHAnsi" w:hAnsiTheme="minorHAnsi" w:cstheme="minorHAnsi"/>
          <w:shd w:val="clear" w:color="auto" w:fill="FFFFFF"/>
        </w:rPr>
        <w:t xml:space="preserve"> mich ja nicht an“ Miene aufzusetzen, um Gesprächen aus dem Weg zu gehen. Leider klappt das aber auf diesem Schulcampus nicht so wirklich, weil manche auf so schrecklich positiv tun, andere den Macho raushängen lassen und sich der Typ da in der Mitte als unfassbar unwiderstehlich generiert – was er natürlich nicht ist. Obwohl Wendy von Anfang an auf Distanz zu allem und jedem geht, findet sie sich schon bald mitten drinnen in einem Spiel von Missverständnissen, Intrigen und kleinen Fallstricken. „Merry </w:t>
      </w:r>
      <w:proofErr w:type="spellStart"/>
      <w:r w:rsidR="00A139D6" w:rsidRPr="00A139D6">
        <w:rPr>
          <w:rFonts w:asciiTheme="minorHAnsi" w:hAnsiTheme="minorHAnsi" w:cstheme="minorHAnsi"/>
          <w:shd w:val="clear" w:color="auto" w:fill="FFFFFF"/>
        </w:rPr>
        <w:t>Xmas</w:t>
      </w:r>
      <w:proofErr w:type="spellEnd"/>
      <w:r w:rsidR="00A139D6" w:rsidRPr="00A139D6">
        <w:rPr>
          <w:rFonts w:asciiTheme="minorHAnsi" w:hAnsiTheme="minorHAnsi" w:cstheme="minorHAnsi"/>
          <w:shd w:val="clear" w:color="auto" w:fill="FFFFFF"/>
        </w:rPr>
        <w:t xml:space="preserve"> </w:t>
      </w:r>
      <w:proofErr w:type="spellStart"/>
      <w:r w:rsidR="00A139D6" w:rsidRPr="00A139D6">
        <w:rPr>
          <w:rFonts w:asciiTheme="minorHAnsi" w:hAnsiTheme="minorHAnsi" w:cstheme="minorHAnsi"/>
          <w:shd w:val="clear" w:color="auto" w:fill="FFFFFF"/>
        </w:rPr>
        <w:t>to</w:t>
      </w:r>
      <w:proofErr w:type="spellEnd"/>
      <w:r w:rsidR="00A139D6" w:rsidRPr="00A139D6">
        <w:rPr>
          <w:rFonts w:asciiTheme="minorHAnsi" w:hAnsiTheme="minorHAnsi" w:cstheme="minorHAnsi"/>
          <w:shd w:val="clear" w:color="auto" w:fill="FFFFFF"/>
        </w:rPr>
        <w:t xml:space="preserve"> </w:t>
      </w:r>
      <w:proofErr w:type="spellStart"/>
      <w:r w:rsidR="00A139D6" w:rsidRPr="00A139D6">
        <w:rPr>
          <w:rFonts w:asciiTheme="minorHAnsi" w:hAnsiTheme="minorHAnsi" w:cstheme="minorHAnsi"/>
          <w:shd w:val="clear" w:color="auto" w:fill="FFFFFF"/>
        </w:rPr>
        <w:t>everyone</w:t>
      </w:r>
      <w:proofErr w:type="spellEnd"/>
      <w:r w:rsidR="00A139D6" w:rsidRPr="00A139D6">
        <w:rPr>
          <w:rFonts w:asciiTheme="minorHAnsi" w:hAnsiTheme="minorHAnsi" w:cstheme="minorHAnsi"/>
          <w:shd w:val="clear" w:color="auto" w:fill="FFFFFF"/>
        </w:rPr>
        <w:t>“, verdammt noch mal</w:t>
      </w:r>
      <w:r>
        <w:rPr>
          <w:rFonts w:asciiTheme="minorHAnsi" w:hAnsiTheme="minorHAnsi" w:cstheme="minorHAnsi"/>
          <w:shd w:val="clear" w:color="auto" w:fill="FFFFFF"/>
        </w:rPr>
        <w:t xml:space="preserve"> </w:t>
      </w:r>
      <w:r w:rsidR="00A139D6" w:rsidRPr="00A139D6">
        <w:rPr>
          <w:rFonts w:asciiTheme="minorHAnsi" w:hAnsiTheme="minorHAnsi" w:cstheme="minorHAnsi"/>
          <w:shd w:val="clear" w:color="auto" w:fill="FFFFFF"/>
        </w:rPr>
        <w:t>...!</w:t>
      </w:r>
    </w:p>
    <w:p w14:paraId="6CCCC694" w14:textId="77777777" w:rsidR="00E316AE" w:rsidRDefault="00E316AE" w:rsidP="00A139D6">
      <w:pPr>
        <w:autoSpaceDE w:val="0"/>
        <w:autoSpaceDN w:val="0"/>
        <w:adjustRightInd w:val="0"/>
        <w:spacing w:after="0" w:line="240" w:lineRule="auto"/>
        <w:rPr>
          <w:rFonts w:asciiTheme="minorHAnsi" w:hAnsiTheme="minorHAnsi" w:cstheme="minorHAnsi"/>
          <w:shd w:val="clear" w:color="auto" w:fill="FFFFFF"/>
        </w:rPr>
      </w:pPr>
    </w:p>
    <w:p w14:paraId="16DA79D3" w14:textId="75F5950D" w:rsidR="00E316AE" w:rsidRDefault="00E316AE" w:rsidP="00A139D6">
      <w:pPr>
        <w:autoSpaceDE w:val="0"/>
        <w:autoSpaceDN w:val="0"/>
        <w:adjustRightInd w:val="0"/>
        <w:spacing w:after="0" w:line="240" w:lineRule="auto"/>
        <w:rPr>
          <w:rFonts w:asciiTheme="minorHAnsi" w:hAnsiTheme="minorHAnsi" w:cstheme="minorHAnsi"/>
          <w:shd w:val="clear" w:color="auto" w:fill="FFFFFF"/>
        </w:rPr>
      </w:pPr>
      <w:r w:rsidRPr="00E316AE">
        <w:rPr>
          <w:rFonts w:asciiTheme="minorHAnsi" w:hAnsiTheme="minorHAnsi" w:cstheme="minorHAnsi"/>
          <w:shd w:val="clear" w:color="auto" w:fill="FFFFFF"/>
        </w:rPr>
        <w:t xml:space="preserve">28 überaus talentierte </w:t>
      </w:r>
      <w:proofErr w:type="spellStart"/>
      <w:proofErr w:type="gramStart"/>
      <w:r w:rsidRPr="00E316AE">
        <w:rPr>
          <w:rFonts w:asciiTheme="minorHAnsi" w:hAnsiTheme="minorHAnsi" w:cstheme="minorHAnsi"/>
          <w:shd w:val="clear" w:color="auto" w:fill="FFFFFF"/>
        </w:rPr>
        <w:t>Nachwuchsdarsteller</w:t>
      </w:r>
      <w:r w:rsidR="005F6721">
        <w:rPr>
          <w:rFonts w:asciiTheme="minorHAnsi" w:hAnsiTheme="minorHAnsi" w:cstheme="minorHAnsi"/>
          <w:shd w:val="clear" w:color="auto" w:fill="FFFFFF"/>
        </w:rPr>
        <w:t>:i</w:t>
      </w:r>
      <w:r w:rsidRPr="00E316AE">
        <w:rPr>
          <w:rFonts w:asciiTheme="minorHAnsi" w:hAnsiTheme="minorHAnsi" w:cstheme="minorHAnsi"/>
          <w:shd w:val="clear" w:color="auto" w:fill="FFFFFF"/>
        </w:rPr>
        <w:t>nnen</w:t>
      </w:r>
      <w:proofErr w:type="spellEnd"/>
      <w:proofErr w:type="gramEnd"/>
      <w:r w:rsidRPr="00E316AE">
        <w:rPr>
          <w:rFonts w:asciiTheme="minorHAnsi" w:hAnsiTheme="minorHAnsi" w:cstheme="minorHAnsi"/>
          <w:shd w:val="clear" w:color="auto" w:fill="FFFFFF"/>
        </w:rPr>
        <w:t xml:space="preserve"> des Performing Center Austria</w:t>
      </w:r>
      <w:r>
        <w:rPr>
          <w:rFonts w:asciiTheme="minorHAnsi" w:hAnsiTheme="minorHAnsi" w:cstheme="minorHAnsi"/>
        </w:rPr>
        <w:t xml:space="preserve"> </w:t>
      </w:r>
      <w:r w:rsidRPr="00E316AE">
        <w:rPr>
          <w:rFonts w:asciiTheme="minorHAnsi" w:hAnsiTheme="minorHAnsi" w:cstheme="minorHAnsi"/>
          <w:shd w:val="clear" w:color="auto" w:fill="FFFFFF"/>
        </w:rPr>
        <w:t xml:space="preserve">im Alter von 10 bis 20 Jahren singen, tanzen und spielen in diesem spannenden und berührenden Weihnachts-Musical über Außenseiter, Mobbing, Toleranz und der Kraft des positiven Handelns. </w:t>
      </w:r>
    </w:p>
    <w:p w14:paraId="04EA676D" w14:textId="4AC12AD3" w:rsidR="00E316AE" w:rsidRPr="00E316AE" w:rsidRDefault="00E316AE" w:rsidP="00A139D6">
      <w:pPr>
        <w:autoSpaceDE w:val="0"/>
        <w:autoSpaceDN w:val="0"/>
        <w:adjustRightInd w:val="0"/>
        <w:spacing w:after="0" w:line="240" w:lineRule="auto"/>
        <w:rPr>
          <w:rFonts w:asciiTheme="minorHAnsi" w:eastAsia="Calibri" w:hAnsiTheme="minorHAnsi" w:cstheme="minorHAnsi"/>
          <w:bCs/>
          <w:lang w:eastAsia="en-US"/>
        </w:rPr>
      </w:pPr>
      <w:r w:rsidRPr="00E316AE">
        <w:rPr>
          <w:rFonts w:asciiTheme="minorHAnsi" w:hAnsiTheme="minorHAnsi" w:cstheme="minorHAnsi"/>
        </w:rPr>
        <w:br/>
      </w:r>
      <w:r w:rsidRPr="00E316AE">
        <w:rPr>
          <w:rFonts w:asciiTheme="minorHAnsi" w:hAnsiTheme="minorHAnsi" w:cstheme="minorHAnsi"/>
          <w:shd w:val="clear" w:color="auto" w:fill="FFFFFF"/>
        </w:rPr>
        <w:t>Buch: Jürgen Kapaun</w:t>
      </w:r>
      <w:r w:rsidRPr="00E316AE">
        <w:rPr>
          <w:rFonts w:asciiTheme="minorHAnsi" w:hAnsiTheme="minorHAnsi" w:cstheme="minorHAnsi"/>
        </w:rPr>
        <w:br/>
      </w:r>
      <w:r w:rsidRPr="00E316AE">
        <w:rPr>
          <w:rFonts w:asciiTheme="minorHAnsi" w:hAnsiTheme="minorHAnsi" w:cstheme="minorHAnsi"/>
          <w:shd w:val="clear" w:color="auto" w:fill="FFFFFF"/>
        </w:rPr>
        <w:t>Regie</w:t>
      </w:r>
      <w:r w:rsidR="005F6721">
        <w:rPr>
          <w:rFonts w:asciiTheme="minorHAnsi" w:hAnsiTheme="minorHAnsi" w:cstheme="minorHAnsi"/>
          <w:shd w:val="clear" w:color="auto" w:fill="FFFFFF"/>
        </w:rPr>
        <w:t>:</w:t>
      </w:r>
      <w:r w:rsidRPr="00E316AE">
        <w:rPr>
          <w:rFonts w:asciiTheme="minorHAnsi" w:hAnsiTheme="minorHAnsi" w:cstheme="minorHAnsi"/>
          <w:shd w:val="clear" w:color="auto" w:fill="FFFFFF"/>
        </w:rPr>
        <w:t xml:space="preserve"> Stephanie Schwartz &amp; Alexander Tinodi</w:t>
      </w:r>
      <w:r w:rsidRPr="00E316AE">
        <w:rPr>
          <w:rFonts w:asciiTheme="minorHAnsi" w:hAnsiTheme="minorHAnsi" w:cstheme="minorHAnsi"/>
        </w:rPr>
        <w:br/>
      </w:r>
      <w:r w:rsidRPr="00E316AE">
        <w:rPr>
          <w:rFonts w:asciiTheme="minorHAnsi" w:hAnsiTheme="minorHAnsi" w:cstheme="minorHAnsi"/>
          <w:shd w:val="clear" w:color="auto" w:fill="FFFFFF"/>
        </w:rPr>
        <w:t>Choreogra</w:t>
      </w:r>
      <w:r w:rsidR="005F6721">
        <w:rPr>
          <w:rFonts w:asciiTheme="minorHAnsi" w:hAnsiTheme="minorHAnsi" w:cstheme="minorHAnsi"/>
          <w:shd w:val="clear" w:color="auto" w:fill="FFFFFF"/>
        </w:rPr>
        <w:t>f</w:t>
      </w:r>
      <w:r w:rsidRPr="00E316AE">
        <w:rPr>
          <w:rFonts w:asciiTheme="minorHAnsi" w:hAnsiTheme="minorHAnsi" w:cstheme="minorHAnsi"/>
          <w:shd w:val="clear" w:color="auto" w:fill="FFFFFF"/>
        </w:rPr>
        <w:t>ie: Dominique Brooks-Daw</w:t>
      </w:r>
      <w:r w:rsidRPr="00E316AE">
        <w:rPr>
          <w:rFonts w:asciiTheme="minorHAnsi" w:hAnsiTheme="minorHAnsi" w:cstheme="minorHAnsi"/>
        </w:rPr>
        <w:br/>
      </w:r>
      <w:r w:rsidRPr="00E316AE">
        <w:rPr>
          <w:rFonts w:asciiTheme="minorHAnsi" w:hAnsiTheme="minorHAnsi" w:cstheme="minorHAnsi"/>
          <w:shd w:val="clear" w:color="auto" w:fill="FFFFFF"/>
        </w:rPr>
        <w:t>Musikalische Leitung: Magdalena Schweiger</w:t>
      </w:r>
      <w:r w:rsidRPr="00E316AE">
        <w:rPr>
          <w:rFonts w:asciiTheme="minorHAnsi" w:hAnsiTheme="minorHAnsi" w:cstheme="minorHAnsi"/>
        </w:rPr>
        <w:br/>
      </w:r>
      <w:r w:rsidRPr="00E316AE">
        <w:rPr>
          <w:rFonts w:asciiTheme="minorHAnsi" w:hAnsiTheme="minorHAnsi" w:cstheme="minorHAnsi"/>
          <w:shd w:val="clear" w:color="auto" w:fill="FFFFFF"/>
        </w:rPr>
        <w:t>Kostüm: Brigitte Huber-Mader</w:t>
      </w:r>
      <w:r w:rsidRPr="00E316AE">
        <w:rPr>
          <w:rFonts w:asciiTheme="minorHAnsi" w:hAnsiTheme="minorHAnsi" w:cstheme="minorHAnsi"/>
        </w:rPr>
        <w:br/>
      </w:r>
      <w:r w:rsidRPr="00E316AE">
        <w:rPr>
          <w:rFonts w:asciiTheme="minorHAnsi" w:hAnsiTheme="minorHAnsi" w:cstheme="minorHAnsi"/>
          <w:shd w:val="clear" w:color="auto" w:fill="FFFFFF"/>
        </w:rPr>
        <w:t xml:space="preserve">Videoinstallationen: Emma </w:t>
      </w:r>
      <w:proofErr w:type="spellStart"/>
      <w:r w:rsidRPr="00E316AE">
        <w:rPr>
          <w:rFonts w:asciiTheme="minorHAnsi" w:hAnsiTheme="minorHAnsi" w:cstheme="minorHAnsi"/>
          <w:shd w:val="clear" w:color="auto" w:fill="FFFFFF"/>
        </w:rPr>
        <w:t>Zimmel</w:t>
      </w:r>
      <w:proofErr w:type="spellEnd"/>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4A5A254A" w14:textId="641DC305" w:rsidR="00A27170" w:rsidRPr="00A27170" w:rsidRDefault="00072685" w:rsidP="00A27170">
      <w:pPr>
        <w:spacing w:after="0" w:line="240" w:lineRule="auto"/>
        <w:rPr>
          <w:rFonts w:ascii="Calibri" w:eastAsia="Calibri" w:hAnsi="Calibri"/>
          <w:bCs/>
          <w:lang w:eastAsia="en-US"/>
        </w:rPr>
      </w:pPr>
      <w:r w:rsidRPr="00A27170">
        <w:rPr>
          <w:rFonts w:ascii="Calibri" w:eastAsia="Calibri" w:hAnsi="Calibri"/>
          <w:bCs/>
          <w:lang w:eastAsia="en-US"/>
        </w:rPr>
        <w:t xml:space="preserve">Termin: </w:t>
      </w:r>
      <w:r w:rsidR="00180E69" w:rsidRPr="00A27170">
        <w:rPr>
          <w:rFonts w:ascii="Calibri" w:eastAsia="Calibri" w:hAnsi="Calibri"/>
          <w:bCs/>
          <w:lang w:eastAsia="en-US"/>
        </w:rPr>
        <w:tab/>
      </w:r>
      <w:r w:rsidR="00180E69" w:rsidRPr="00A27170">
        <w:rPr>
          <w:rFonts w:ascii="Calibri" w:eastAsia="Calibri" w:hAnsi="Calibri"/>
          <w:bCs/>
          <w:lang w:eastAsia="en-US"/>
        </w:rPr>
        <w:tab/>
      </w:r>
      <w:r w:rsidR="00A27170" w:rsidRPr="00A27170">
        <w:rPr>
          <w:rFonts w:ascii="Calibri" w:eastAsia="Calibri" w:hAnsi="Calibri"/>
          <w:bCs/>
          <w:lang w:eastAsia="en-US"/>
        </w:rPr>
        <w:t>Premiere</w:t>
      </w:r>
      <w:r w:rsidR="00A27170">
        <w:rPr>
          <w:rFonts w:ascii="Calibri" w:eastAsia="Calibri" w:hAnsi="Calibri"/>
          <w:bCs/>
          <w:lang w:eastAsia="en-US"/>
        </w:rPr>
        <w:t>,</w:t>
      </w:r>
      <w:r w:rsidR="00A27170" w:rsidRPr="00A27170">
        <w:rPr>
          <w:rFonts w:ascii="Calibri" w:eastAsia="Calibri" w:hAnsi="Calibri"/>
          <w:bCs/>
          <w:lang w:eastAsia="en-US"/>
        </w:rPr>
        <w:t xml:space="preserve"> 14. Dezember 2023, 19.00 Uhr</w:t>
      </w:r>
    </w:p>
    <w:p w14:paraId="7F5559A0" w14:textId="1A6883B0" w:rsidR="00A27170" w:rsidRPr="00A27170" w:rsidRDefault="00A27170" w:rsidP="00A27170">
      <w:pPr>
        <w:spacing w:after="0" w:line="240" w:lineRule="auto"/>
        <w:ind w:left="1416" w:firstLine="708"/>
        <w:rPr>
          <w:rFonts w:ascii="Calibri" w:eastAsia="Calibri" w:hAnsi="Calibri"/>
          <w:bCs/>
          <w:lang w:eastAsia="en-US"/>
        </w:rPr>
      </w:pPr>
      <w:r w:rsidRPr="00A27170">
        <w:rPr>
          <w:rFonts w:ascii="Calibri" w:eastAsia="Calibri" w:hAnsi="Calibri"/>
          <w:bCs/>
          <w:lang w:eastAsia="en-US"/>
        </w:rPr>
        <w:t xml:space="preserve">20. Dezember 2023 und 22.Dezember 2023, um 19.00 Uhr, </w:t>
      </w:r>
    </w:p>
    <w:p w14:paraId="5A7F960E" w14:textId="5B26FE96" w:rsidR="00A27170" w:rsidRPr="00A27170" w:rsidRDefault="00A27170" w:rsidP="00A27170">
      <w:pPr>
        <w:spacing w:after="0" w:line="240" w:lineRule="auto"/>
        <w:ind w:left="1416" w:firstLine="708"/>
        <w:rPr>
          <w:rFonts w:ascii="Calibri" w:eastAsia="Calibri" w:hAnsi="Calibri"/>
          <w:bCs/>
          <w:lang w:eastAsia="en-US"/>
        </w:rPr>
      </w:pPr>
      <w:r w:rsidRPr="00A27170">
        <w:rPr>
          <w:rFonts w:ascii="Calibri" w:eastAsia="Calibri" w:hAnsi="Calibri"/>
          <w:bCs/>
          <w:lang w:eastAsia="en-US"/>
        </w:rPr>
        <w:t xml:space="preserve">13., 14., 20. und 22. Dezember 2023 um 10.00 Uhr </w:t>
      </w:r>
    </w:p>
    <w:p w14:paraId="36E49B19" w14:textId="77777777" w:rsidR="00A27170" w:rsidRDefault="00A27170" w:rsidP="00A27170">
      <w:pPr>
        <w:spacing w:after="0" w:line="240" w:lineRule="auto"/>
        <w:ind w:left="1416" w:firstLine="708"/>
        <w:rPr>
          <w:rFonts w:ascii="Calibri" w:eastAsia="Calibri" w:hAnsi="Calibri"/>
          <w:bCs/>
          <w:lang w:eastAsia="en-US"/>
        </w:rPr>
      </w:pPr>
      <w:r w:rsidRPr="00A27170">
        <w:rPr>
          <w:rFonts w:ascii="Calibri" w:eastAsia="Calibri" w:hAnsi="Calibri"/>
          <w:bCs/>
          <w:lang w:eastAsia="en-US"/>
        </w:rPr>
        <w:t>18., 19. und 21. Dezember 2023 um 9.00 Uhr und 11.45 Uhr</w:t>
      </w:r>
    </w:p>
    <w:p w14:paraId="25824C4F" w14:textId="6C4AE4B8"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A139D6">
        <w:rPr>
          <w:rFonts w:ascii="Calibri" w:eastAsia="Calibri" w:hAnsi="Calibri"/>
          <w:lang w:eastAsia="en-US"/>
        </w:rPr>
        <w:t>47,-/3</w:t>
      </w:r>
      <w:r w:rsidR="00A27170">
        <w:rPr>
          <w:rFonts w:ascii="Calibri" w:eastAsia="Calibri" w:hAnsi="Calibri"/>
          <w:lang w:eastAsia="en-US"/>
        </w:rPr>
        <w:t>8</w:t>
      </w:r>
      <w:r w:rsidR="00A139D6">
        <w:rPr>
          <w:rFonts w:ascii="Calibri" w:eastAsia="Calibri" w:hAnsi="Calibri"/>
          <w:lang w:eastAsia="en-US"/>
        </w:rPr>
        <w:t>,-/3</w:t>
      </w:r>
      <w:r w:rsidR="00A27170">
        <w:rPr>
          <w:rFonts w:ascii="Calibri" w:eastAsia="Calibri" w:hAnsi="Calibri"/>
          <w:lang w:eastAsia="en-US"/>
        </w:rPr>
        <w:t>0</w:t>
      </w:r>
      <w:r w:rsidR="00A139D6">
        <w:rPr>
          <w:rFonts w:ascii="Calibri" w:eastAsia="Calibri" w:hAnsi="Calibri"/>
          <w:lang w:eastAsia="en-US"/>
        </w:rPr>
        <w:t>,-/22,- (Schulgruppen am Vormittag: Euro 13,-)</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sectPr w:rsidR="004A557C" w:rsidSect="002E0FE5">
      <w:headerReference w:type="default" r:id="rId10"/>
      <w:footerReference w:type="default" r:id="rId11"/>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45A18"/>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5F6721"/>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39D6"/>
    <w:rsid w:val="00A14441"/>
    <w:rsid w:val="00A146D1"/>
    <w:rsid w:val="00A21AED"/>
    <w:rsid w:val="00A22BF9"/>
    <w:rsid w:val="00A27170"/>
    <w:rsid w:val="00A33251"/>
    <w:rsid w:val="00A33CE0"/>
    <w:rsid w:val="00A4152A"/>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316AE"/>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kzent.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2033</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2023-10-09T10:48:00Z</dcterms:created>
  <dcterms:modified xsi:type="dcterms:W3CDTF">2023-10-09T10:48:00Z</dcterms:modified>
</cp:coreProperties>
</file>