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CD2974" w:rsidRDefault="00D86DDA" w:rsidP="00936883">
      <w:pPr>
        <w:spacing w:after="0" w:line="240" w:lineRule="auto"/>
        <w:rPr>
          <w:rFonts w:ascii="Calibri" w:hAnsi="Calibri" w:cs="Calibri"/>
        </w:rPr>
      </w:pPr>
      <w:r w:rsidRPr="00CD2974">
        <w:rPr>
          <w:rFonts w:ascii="Calibri" w:hAnsi="Calibri" w:cs="Calibri"/>
        </w:rPr>
        <w:t>Medieninformation</w:t>
      </w:r>
    </w:p>
    <w:p w14:paraId="311B7D97" w14:textId="7A3CC5A3" w:rsidR="00FA6066" w:rsidRPr="00CD2974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CD2974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70B23EDC" w14:textId="204D72FB" w:rsidR="001E2543" w:rsidRPr="001E2543" w:rsidRDefault="001E2543" w:rsidP="001E2543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1E2543">
        <w:rPr>
          <w:rFonts w:asciiTheme="minorHAnsi" w:hAnsiTheme="minorHAnsi" w:cstheme="minorHAnsi"/>
          <w:b/>
          <w:bCs/>
          <w:color w:val="000000"/>
        </w:rPr>
        <w:t>Idealna</w:t>
      </w:r>
      <w:proofErr w:type="spellEnd"/>
      <w:r w:rsidRPr="001E2543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1E2543">
        <w:rPr>
          <w:rFonts w:asciiTheme="minorHAnsi" w:hAnsiTheme="minorHAnsi" w:cstheme="minorHAnsi"/>
          <w:b/>
          <w:bCs/>
          <w:color w:val="000000"/>
        </w:rPr>
        <w:t>polovina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br/>
      </w:r>
      <w:r w:rsidRPr="001E2543">
        <w:rPr>
          <w:rFonts w:asciiTheme="minorHAnsi" w:hAnsiTheme="minorHAnsi" w:cstheme="minorHAnsi"/>
          <w:color w:val="000000"/>
        </w:rPr>
        <w:t xml:space="preserve">von Milena </w:t>
      </w:r>
      <w:proofErr w:type="spellStart"/>
      <w:r w:rsidRPr="001E2543">
        <w:rPr>
          <w:rFonts w:asciiTheme="minorHAnsi" w:hAnsiTheme="minorHAnsi" w:cstheme="minorHAnsi"/>
          <w:color w:val="000000"/>
        </w:rPr>
        <w:t>Depolo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br/>
      </w:r>
    </w:p>
    <w:p w14:paraId="7BED2156" w14:textId="7BA0295A" w:rsidR="00AC28A5" w:rsidRPr="00F17552" w:rsidRDefault="00F17552" w:rsidP="00CD2974">
      <w:pPr>
        <w:autoSpaceDE w:val="0"/>
        <w:autoSpaceDN w:val="0"/>
        <w:adjustRightInd w:val="0"/>
        <w:spacing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45FAD72A" wp14:editId="7F4863D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260600" cy="1531620"/>
            <wp:effectExtent l="0" t="0" r="6350" b="0"/>
            <wp:wrapTight wrapText="bothSides">
              <wp:wrapPolygon edited="0">
                <wp:start x="0" y="0"/>
                <wp:lineTo x="0" y="21224"/>
                <wp:lineTo x="21479" y="21224"/>
                <wp:lineTo x="21479" y="0"/>
                <wp:lineTo x="0" y="0"/>
              </wp:wrapPolygon>
            </wp:wrapTight>
            <wp:docPr id="680317370" name="Grafik 4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317370" name="Grafik 4" descr="Ein Bild, das Menschliches Gesicht, Person, Lächeln, Kleid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8A5" w:rsidRPr="00AC28A5">
        <w:rPr>
          <w:rFonts w:ascii="Calibri" w:hAnsi="Calibri" w:cs="Calibri"/>
        </w:rPr>
        <w:t>Die komische Suche nach der Seelenverwandten ist der Kern der Komödie "Perfekte Hälf</w:t>
      </w:r>
      <w:r w:rsidR="001E2543">
        <w:rPr>
          <w:rFonts w:ascii="Calibri" w:hAnsi="Calibri" w:cs="Calibri"/>
        </w:rPr>
        <w:t>t</w:t>
      </w:r>
      <w:r w:rsidR="00AC28A5" w:rsidRPr="00AC28A5">
        <w:rPr>
          <w:rFonts w:ascii="Calibri" w:hAnsi="Calibri" w:cs="Calibri"/>
        </w:rPr>
        <w:t>e". Spaß,</w:t>
      </w:r>
      <w:r>
        <w:rPr>
          <w:rFonts w:ascii="Calibri" w:eastAsia="Calibri" w:hAnsi="Calibri"/>
          <w:bCs/>
          <w:lang w:eastAsia="en-US"/>
        </w:rPr>
        <w:t xml:space="preserve"> </w:t>
      </w:r>
      <w:r w:rsidR="00AC28A5" w:rsidRPr="00AC28A5">
        <w:rPr>
          <w:rFonts w:ascii="Calibri" w:hAnsi="Calibri" w:cs="Calibri"/>
        </w:rPr>
        <w:t>Lachen und die Suche nach der "perfekten Hälfte" werden Sie dazu bringen, sich zu fragen - gibt es</w:t>
      </w:r>
      <w:r>
        <w:rPr>
          <w:rFonts w:ascii="Calibri" w:eastAsia="Calibri" w:hAnsi="Calibri"/>
          <w:bCs/>
          <w:lang w:eastAsia="en-US"/>
        </w:rPr>
        <w:t xml:space="preserve"> </w:t>
      </w:r>
      <w:r w:rsidR="00AC28A5" w:rsidRPr="00AC28A5">
        <w:rPr>
          <w:rFonts w:ascii="Calibri" w:hAnsi="Calibri" w:cs="Calibri"/>
        </w:rPr>
        <w:t>wirklich so etwas wie den perfekten Partner?</w:t>
      </w:r>
    </w:p>
    <w:p w14:paraId="2161246E" w14:textId="117637D3" w:rsidR="00AC28A5" w:rsidRPr="00AC28A5" w:rsidRDefault="00AC28A5" w:rsidP="00CD2974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AC28A5">
        <w:rPr>
          <w:rFonts w:ascii="Calibri" w:hAnsi="Calibri" w:cs="Calibri"/>
        </w:rPr>
        <w:t>Diese Aufführung führt uns durch die Irrungen und Wirrungen mütterlicher Sorge und der Suche des</w:t>
      </w:r>
      <w:r w:rsidR="00F17552">
        <w:rPr>
          <w:rFonts w:ascii="Calibri" w:hAnsi="Calibri" w:cs="Calibri"/>
        </w:rPr>
        <w:t xml:space="preserve"> </w:t>
      </w:r>
      <w:r w:rsidRPr="00AC28A5">
        <w:rPr>
          <w:rFonts w:ascii="Calibri" w:hAnsi="Calibri" w:cs="Calibri"/>
        </w:rPr>
        <w:t>Sohnes nach Identität und stellt die Frage, ob es so etwas wie die "perfekte Hälfte" wirklich gibt oder</w:t>
      </w:r>
      <w:r w:rsidR="00F17552">
        <w:rPr>
          <w:rFonts w:ascii="Calibri" w:hAnsi="Calibri" w:cs="Calibri"/>
        </w:rPr>
        <w:t xml:space="preserve"> </w:t>
      </w:r>
      <w:r w:rsidRPr="00AC28A5">
        <w:rPr>
          <w:rFonts w:ascii="Calibri" w:hAnsi="Calibri" w:cs="Calibri"/>
        </w:rPr>
        <w:t>ob es nur ein Produkt unserer Wünsche und Träume ist. Durch Lachen und intelligente Komik</w:t>
      </w:r>
      <w:r w:rsidR="001E2543">
        <w:rPr>
          <w:rFonts w:ascii="Calibri" w:hAnsi="Calibri" w:cs="Calibri"/>
        </w:rPr>
        <w:t xml:space="preserve"> </w:t>
      </w:r>
      <w:r w:rsidRPr="00AC28A5">
        <w:rPr>
          <w:rFonts w:ascii="Calibri" w:hAnsi="Calibri" w:cs="Calibri"/>
        </w:rPr>
        <w:t>entdecken wir die tiefen Dilemmata, Ängste und Wünsche dieser ungewöhnlichen Charaktere.</w:t>
      </w:r>
    </w:p>
    <w:p w14:paraId="6F685D10" w14:textId="7080D5EF" w:rsidR="00AC28A5" w:rsidRPr="00AC28A5" w:rsidRDefault="00AC28A5" w:rsidP="00CD2974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AC28A5">
        <w:rPr>
          <w:rFonts w:ascii="Calibri" w:hAnsi="Calibri" w:cs="Calibri"/>
        </w:rPr>
        <w:t>"Perfekte Hälfe" ist mehr als nur eine gewöhnliche Komödie - es ist eine tief emotionale Erfahrung,</w:t>
      </w:r>
      <w:r w:rsidR="001E2543">
        <w:rPr>
          <w:rFonts w:ascii="Calibri" w:hAnsi="Calibri" w:cs="Calibri"/>
        </w:rPr>
        <w:t xml:space="preserve"> </w:t>
      </w:r>
      <w:r w:rsidRPr="00AC28A5">
        <w:rPr>
          <w:rFonts w:ascii="Calibri" w:hAnsi="Calibri" w:cs="Calibri"/>
        </w:rPr>
        <w:t>die uns lächelnd, aber auch tief nachdenklich zurücklässt. Verpassen Sie nicht die Gelegenheit, einen</w:t>
      </w:r>
      <w:r w:rsidR="00CD2974">
        <w:rPr>
          <w:rFonts w:ascii="Calibri" w:hAnsi="Calibri" w:cs="Calibri"/>
        </w:rPr>
        <w:t xml:space="preserve"> </w:t>
      </w:r>
      <w:r w:rsidRPr="00AC28A5">
        <w:rPr>
          <w:rFonts w:ascii="Calibri" w:hAnsi="Calibri" w:cs="Calibri"/>
        </w:rPr>
        <w:t>Abend in Gesellschaft dieser ungewöhnlichen, aber erkennbaren Charaktere zu verbringen und bei</w:t>
      </w:r>
      <w:r w:rsidR="00CD2974">
        <w:rPr>
          <w:rFonts w:ascii="Calibri" w:hAnsi="Calibri" w:cs="Calibri"/>
        </w:rPr>
        <w:t xml:space="preserve"> </w:t>
      </w:r>
      <w:r w:rsidRPr="00AC28A5">
        <w:rPr>
          <w:rFonts w:ascii="Calibri" w:hAnsi="Calibri" w:cs="Calibri"/>
        </w:rPr>
        <w:t>dieser außergewöhnlichen Aufführung herzhaft zu lachen.</w:t>
      </w:r>
    </w:p>
    <w:p w14:paraId="07BAD79E" w14:textId="77777777" w:rsidR="001E2543" w:rsidRDefault="001E2543" w:rsidP="00CD2974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11C71D1C" w14:textId="5B91E995" w:rsidR="00AC28A5" w:rsidRPr="00AC28A5" w:rsidRDefault="00AC28A5" w:rsidP="00AC28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C28A5">
        <w:rPr>
          <w:rFonts w:ascii="Calibri" w:hAnsi="Calibri" w:cs="Calibri"/>
        </w:rPr>
        <w:t xml:space="preserve">Text: Milena </w:t>
      </w:r>
      <w:proofErr w:type="spellStart"/>
      <w:r w:rsidRPr="00AC28A5">
        <w:rPr>
          <w:rFonts w:ascii="Calibri" w:hAnsi="Calibri" w:cs="Calibri"/>
        </w:rPr>
        <w:t>Depolo</w:t>
      </w:r>
      <w:proofErr w:type="spellEnd"/>
    </w:p>
    <w:p w14:paraId="1EB47D09" w14:textId="77777777" w:rsidR="00AC28A5" w:rsidRPr="00AC28A5" w:rsidRDefault="00AC28A5" w:rsidP="00AC28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C28A5">
        <w:rPr>
          <w:rFonts w:ascii="Calibri" w:hAnsi="Calibri" w:cs="Calibri"/>
        </w:rPr>
        <w:t xml:space="preserve">Regie: Nikola </w:t>
      </w:r>
      <w:proofErr w:type="spellStart"/>
      <w:r w:rsidRPr="00AC28A5">
        <w:rPr>
          <w:rFonts w:ascii="Calibri" w:hAnsi="Calibri" w:cs="Calibri"/>
        </w:rPr>
        <w:t>Zavišić</w:t>
      </w:r>
      <w:proofErr w:type="spellEnd"/>
    </w:p>
    <w:p w14:paraId="65C6C36A" w14:textId="767FC5B0" w:rsidR="000C7962" w:rsidRDefault="00CD2974" w:rsidP="00AC28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mit</w:t>
      </w:r>
      <w:r w:rsidR="00AC28A5" w:rsidRPr="00AC28A5">
        <w:rPr>
          <w:rFonts w:ascii="Calibri" w:hAnsi="Calibri" w:cs="Calibri"/>
        </w:rPr>
        <w:t xml:space="preserve"> Milan </w:t>
      </w:r>
      <w:proofErr w:type="spellStart"/>
      <w:r w:rsidR="00AC28A5" w:rsidRPr="00AC28A5">
        <w:rPr>
          <w:rFonts w:ascii="Calibri" w:hAnsi="Calibri" w:cs="Calibri"/>
        </w:rPr>
        <w:t>Kalinić</w:t>
      </w:r>
      <w:proofErr w:type="spellEnd"/>
      <w:r w:rsidR="00AC28A5" w:rsidRPr="00AC28A5">
        <w:rPr>
          <w:rFonts w:ascii="Calibri" w:hAnsi="Calibri" w:cs="Calibri"/>
        </w:rPr>
        <w:t xml:space="preserve">, Anastasija </w:t>
      </w:r>
      <w:proofErr w:type="spellStart"/>
      <w:r w:rsidR="00AC28A5" w:rsidRPr="00AC28A5">
        <w:rPr>
          <w:rFonts w:ascii="Calibri" w:hAnsi="Calibri" w:cs="Calibri"/>
        </w:rPr>
        <w:t>Mandić</w:t>
      </w:r>
      <w:proofErr w:type="spellEnd"/>
      <w:r w:rsidR="00AC28A5" w:rsidRPr="00AC28A5">
        <w:rPr>
          <w:rFonts w:ascii="Calibri" w:hAnsi="Calibri" w:cs="Calibri"/>
        </w:rPr>
        <w:t xml:space="preserve">, Zinaida </w:t>
      </w:r>
      <w:proofErr w:type="spellStart"/>
      <w:r w:rsidR="00AC28A5" w:rsidRPr="00AC28A5">
        <w:rPr>
          <w:rFonts w:ascii="Calibri" w:hAnsi="Calibri" w:cs="Calibri"/>
        </w:rPr>
        <w:t>Dedakin</w:t>
      </w:r>
      <w:proofErr w:type="spellEnd"/>
      <w:r w:rsidR="00AC28A5" w:rsidRPr="00AC28A5">
        <w:rPr>
          <w:rFonts w:ascii="Calibri" w:hAnsi="Calibri" w:cs="Calibri"/>
        </w:rPr>
        <w:t xml:space="preserve"> und </w:t>
      </w:r>
      <w:proofErr w:type="spellStart"/>
      <w:r w:rsidR="00AC28A5" w:rsidRPr="00AC28A5">
        <w:rPr>
          <w:rFonts w:ascii="Calibri" w:hAnsi="Calibri" w:cs="Calibri"/>
        </w:rPr>
        <w:t>Vučić</w:t>
      </w:r>
      <w:proofErr w:type="spellEnd"/>
      <w:r w:rsidR="00AC28A5" w:rsidRPr="00AC28A5">
        <w:rPr>
          <w:rFonts w:ascii="Calibri" w:hAnsi="Calibri" w:cs="Calibri"/>
        </w:rPr>
        <w:t xml:space="preserve"> </w:t>
      </w:r>
      <w:proofErr w:type="spellStart"/>
      <w:r w:rsidR="00AC28A5" w:rsidRPr="00AC28A5">
        <w:rPr>
          <w:rFonts w:ascii="Calibri" w:hAnsi="Calibri" w:cs="Calibri"/>
        </w:rPr>
        <w:t>Perović</w:t>
      </w:r>
      <w:proofErr w:type="spellEnd"/>
    </w:p>
    <w:p w14:paraId="1ECFF38A" w14:textId="77777777" w:rsidR="00CD2974" w:rsidRDefault="00CD2974" w:rsidP="00AC28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A333BC6" w14:textId="2ABEBFB0" w:rsidR="00AC28A5" w:rsidRDefault="00CD2974" w:rsidP="00AC28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1E2543">
        <w:rPr>
          <w:rFonts w:asciiTheme="minorHAnsi" w:hAnsiTheme="minorHAnsi" w:cstheme="minorHAnsi"/>
          <w:color w:val="000000"/>
        </w:rPr>
        <w:t>in serbischer Sprache</w:t>
      </w:r>
    </w:p>
    <w:p w14:paraId="72CC9282" w14:textId="77777777" w:rsidR="00CD2974" w:rsidRPr="00721804" w:rsidRDefault="00CD2974" w:rsidP="00AC28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5FEA1B50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C28A5">
        <w:rPr>
          <w:rFonts w:ascii="Calibri" w:eastAsia="Calibri" w:hAnsi="Calibri"/>
          <w:b/>
          <w:color w:val="FF0000"/>
          <w:lang w:eastAsia="en-US"/>
        </w:rPr>
        <w:t>3.3.</w:t>
      </w:r>
      <w:r w:rsidR="002E5935">
        <w:rPr>
          <w:rFonts w:ascii="Calibri" w:eastAsia="Calibri" w:hAnsi="Calibri"/>
          <w:b/>
          <w:color w:val="FF0000"/>
          <w:lang w:eastAsia="en-US"/>
        </w:rPr>
        <w:t>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D117D95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C28A5">
        <w:rPr>
          <w:rFonts w:ascii="Calibri" w:eastAsia="Calibri" w:hAnsi="Calibri"/>
          <w:lang w:eastAsia="en-US"/>
        </w:rPr>
        <w:t>35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AC28A5">
        <w:rPr>
          <w:rFonts w:ascii="Calibri" w:eastAsia="Calibri" w:hAnsi="Calibri"/>
          <w:lang w:eastAsia="en-US"/>
        </w:rPr>
        <w:t>3</w:t>
      </w:r>
      <w:r w:rsidR="00A74D40" w:rsidRPr="00A74D40">
        <w:rPr>
          <w:rFonts w:ascii="Calibri" w:eastAsia="Calibri" w:hAnsi="Calibri"/>
          <w:lang w:eastAsia="en-US"/>
        </w:rPr>
        <w:t>0,-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2543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28A5"/>
    <w:rsid w:val="00AC379E"/>
    <w:rsid w:val="00AD3881"/>
    <w:rsid w:val="00AD50A2"/>
    <w:rsid w:val="00AE190F"/>
    <w:rsid w:val="00AE3676"/>
    <w:rsid w:val="00AF1D93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D2974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17552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1584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2024-01-16T15:31:00Z</dcterms:created>
  <dcterms:modified xsi:type="dcterms:W3CDTF">2024-01-16T15:31:00Z</dcterms:modified>
</cp:coreProperties>
</file>