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5A51" w14:textId="77777777" w:rsidR="00341931" w:rsidRDefault="00341931" w:rsidP="00936883">
      <w:pPr>
        <w:spacing w:after="0" w:line="240" w:lineRule="auto"/>
        <w:rPr>
          <w:rFonts w:ascii="Calibri" w:hAnsi="Calibri" w:cs="Calibri"/>
        </w:rPr>
      </w:pPr>
    </w:p>
    <w:p w14:paraId="7243E0FF" w14:textId="31CCFCDC" w:rsidR="00260987" w:rsidRPr="005A4767" w:rsidRDefault="00D86DDA" w:rsidP="00936883">
      <w:pPr>
        <w:spacing w:after="0" w:line="240" w:lineRule="auto"/>
        <w:rPr>
          <w:rFonts w:ascii="Calibri" w:hAnsi="Calibri" w:cs="Calibri"/>
        </w:rPr>
      </w:pPr>
      <w:r w:rsidRPr="005A4767">
        <w:rPr>
          <w:rFonts w:ascii="Calibri" w:hAnsi="Calibri" w:cs="Calibri"/>
        </w:rPr>
        <w:t>Medieninformation</w:t>
      </w:r>
    </w:p>
    <w:p w14:paraId="311B7D97" w14:textId="7A3CC5A3" w:rsidR="00FA6066" w:rsidRPr="005A4767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5A476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3361B84A" w:rsidR="00A74D40" w:rsidRPr="005A4767" w:rsidRDefault="0079130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en-US"/>
        </w:rPr>
      </w:pPr>
      <w:bookmarkStart w:id="0" w:name="_Hlk107831008"/>
      <w:proofErr w:type="spellStart"/>
      <w:r w:rsidRPr="00791300">
        <w:rPr>
          <w:rFonts w:ascii="Calibri" w:hAnsi="Calibri" w:cs="Calibri"/>
          <w:b/>
          <w:bCs/>
          <w:color w:val="000000"/>
        </w:rPr>
        <w:t>Lutka</w:t>
      </w:r>
      <w:proofErr w:type="spellEnd"/>
      <w:r w:rsidRPr="0079130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1300">
        <w:rPr>
          <w:rFonts w:ascii="Calibri" w:hAnsi="Calibri" w:cs="Calibri"/>
          <w:b/>
          <w:bCs/>
          <w:color w:val="000000"/>
        </w:rPr>
        <w:t>sa</w:t>
      </w:r>
      <w:proofErr w:type="spellEnd"/>
      <w:r w:rsidRPr="00791300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791300">
        <w:rPr>
          <w:rFonts w:ascii="Calibri" w:hAnsi="Calibri" w:cs="Calibri"/>
          <w:b/>
          <w:bCs/>
          <w:color w:val="000000"/>
        </w:rPr>
        <w:t>kreveta</w:t>
      </w:r>
      <w:bookmarkEnd w:id="0"/>
      <w:proofErr w:type="spellEnd"/>
      <w:r w:rsidRPr="00791300">
        <w:rPr>
          <w:rFonts w:ascii="Calibri" w:hAnsi="Calibri" w:cs="Calibri"/>
          <w:b/>
          <w:bCs/>
          <w:color w:val="000000"/>
        </w:rPr>
        <w:t xml:space="preserve"> #21</w:t>
      </w:r>
    </w:p>
    <w:p w14:paraId="45DB6540" w14:textId="7F45196C" w:rsidR="00A74D40" w:rsidRPr="00A74D40" w:rsidRDefault="005A4767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von </w:t>
      </w:r>
      <w:proofErr w:type="spellStart"/>
      <w:r w:rsidRPr="005A4767">
        <w:rPr>
          <w:rFonts w:ascii="Calibri" w:eastAsia="Calibri" w:hAnsi="Calibri"/>
          <w:bCs/>
          <w:lang w:eastAsia="en-US"/>
        </w:rPr>
        <w:t>Đorđe</w:t>
      </w:r>
      <w:proofErr w:type="spellEnd"/>
      <w:r w:rsidRPr="005A4767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Pr="005A4767">
        <w:rPr>
          <w:rFonts w:ascii="Calibri" w:eastAsia="Calibri" w:hAnsi="Calibri"/>
          <w:bCs/>
          <w:lang w:eastAsia="en-US"/>
        </w:rPr>
        <w:t>Lebović</w:t>
      </w:r>
      <w:proofErr w:type="spellEnd"/>
    </w:p>
    <w:p w14:paraId="0CC81248" w14:textId="72F2D32D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5D1B25C3" w14:textId="4992EBC4" w:rsidR="00791300" w:rsidRPr="00791300" w:rsidRDefault="00341931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769647D3" wp14:editId="2DFA5FB6">
            <wp:simplePos x="0" y="0"/>
            <wp:positionH relativeFrom="margin">
              <wp:align>left</wp:align>
            </wp:positionH>
            <wp:positionV relativeFrom="margin">
              <wp:posOffset>1223010</wp:posOffset>
            </wp:positionV>
            <wp:extent cx="2430780" cy="1620520"/>
            <wp:effectExtent l="0" t="0" r="7620" b="0"/>
            <wp:wrapSquare wrapText="bothSides"/>
            <wp:docPr id="2" name="Grafik 2" descr="Ein Bild, das Kleidung, Person, Menschliches Gesich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Kleidung, Person, Menschliches Gesicht, Im Hau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34C1" w:rsidRPr="00CB34C1">
        <w:rPr>
          <w:rFonts w:ascii="Calibri" w:hAnsi="Calibri" w:cs="Calibri"/>
        </w:rPr>
        <w:t>Die Geschichte spielt im Lager, wo Vilma eine Insassin und eine „Puppe“ unter dem Kommando eines SS-Offiziers im „Puppenhaus“ war.</w:t>
      </w:r>
      <w:r w:rsidR="00791300">
        <w:rPr>
          <w:rFonts w:ascii="Calibri" w:hAnsi="Calibri" w:cs="Calibri"/>
        </w:rPr>
        <w:t xml:space="preserve"> </w:t>
      </w:r>
      <w:r w:rsidR="00791300" w:rsidRPr="00791300">
        <w:rPr>
          <w:rFonts w:ascii="Calibri" w:hAnsi="Calibri" w:cs="Calibri"/>
        </w:rPr>
        <w:t>Heute trifft eine Frau mittleren Alters denselben Mann und entdeckt ein tiefes</w:t>
      </w:r>
      <w:r w:rsidR="00791300">
        <w:rPr>
          <w:rFonts w:ascii="Calibri" w:hAnsi="Calibri" w:cs="Calibri"/>
        </w:rPr>
        <w:t xml:space="preserve"> </w:t>
      </w:r>
      <w:r w:rsidR="00791300" w:rsidRPr="00791300">
        <w:rPr>
          <w:rFonts w:ascii="Calibri" w:hAnsi="Calibri" w:cs="Calibri"/>
        </w:rPr>
        <w:t>intimes Geheimnis, das nicht nur de</w:t>
      </w:r>
      <w:r w:rsidR="00175E9A">
        <w:rPr>
          <w:rFonts w:ascii="Calibri" w:hAnsi="Calibri" w:cs="Calibri"/>
        </w:rPr>
        <w:t>n</w:t>
      </w:r>
      <w:r w:rsidR="00791300" w:rsidRPr="00791300">
        <w:rPr>
          <w:rFonts w:ascii="Calibri" w:hAnsi="Calibri" w:cs="Calibri"/>
        </w:rPr>
        <w:t xml:space="preserve"> ehemalige</w:t>
      </w:r>
      <w:r w:rsidR="00175E9A">
        <w:rPr>
          <w:rFonts w:ascii="Calibri" w:hAnsi="Calibri" w:cs="Calibri"/>
        </w:rPr>
        <w:t>n</w:t>
      </w:r>
      <w:r w:rsidR="00791300" w:rsidRPr="00791300">
        <w:rPr>
          <w:rFonts w:ascii="Calibri" w:hAnsi="Calibri" w:cs="Calibri"/>
        </w:rPr>
        <w:t xml:space="preserve"> SS</w:t>
      </w:r>
      <w:r w:rsidR="00175E9A">
        <w:rPr>
          <w:rFonts w:ascii="Calibri" w:hAnsi="Calibri" w:cs="Calibri"/>
        </w:rPr>
        <w:t>-Mann</w:t>
      </w:r>
      <w:r w:rsidR="00791300" w:rsidRPr="00791300">
        <w:rPr>
          <w:rFonts w:ascii="Calibri" w:hAnsi="Calibri" w:cs="Calibri"/>
        </w:rPr>
        <w:t>, sondern auch sie selbst</w:t>
      </w:r>
      <w:r w:rsidR="005A4767">
        <w:rPr>
          <w:rFonts w:ascii="Calibri" w:hAnsi="Calibri" w:cs="Calibri"/>
        </w:rPr>
        <w:t xml:space="preserve"> </w:t>
      </w:r>
      <w:r w:rsidR="00791300" w:rsidRPr="00791300">
        <w:rPr>
          <w:rFonts w:ascii="Calibri" w:hAnsi="Calibri" w:cs="Calibri"/>
        </w:rPr>
        <w:t>betreffen wird.</w:t>
      </w:r>
    </w:p>
    <w:p w14:paraId="148C3BEF" w14:textId="1F84ED5E" w:rsidR="00CB34C1" w:rsidRDefault="00CB34C1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B34C1">
        <w:rPr>
          <w:rFonts w:ascii="Calibri" w:hAnsi="Calibri" w:cs="Calibri"/>
        </w:rPr>
        <w:t>Dieses Stück erzählt eine zutiefst emotionale Geschichte, die die Reise von der Hölle ins Leben und die Auseinandersetzung mit der Vergangenheit erkundet.</w:t>
      </w:r>
      <w:r w:rsidR="005A4767">
        <w:rPr>
          <w:rFonts w:ascii="Calibri" w:hAnsi="Calibri" w:cs="Calibri"/>
        </w:rPr>
        <w:t xml:space="preserve"> </w:t>
      </w:r>
    </w:p>
    <w:p w14:paraId="461A59FF" w14:textId="0DB0A5C5" w:rsidR="00791300" w:rsidRPr="00791300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91300">
        <w:rPr>
          <w:rFonts w:ascii="Calibri" w:hAnsi="Calibri" w:cs="Calibri"/>
        </w:rPr>
        <w:t>Wird eine Frau in ihren reifen Jahren in der Lage sein, dem Täter zu vergeben</w:t>
      </w:r>
      <w:r w:rsidR="00CB34C1" w:rsidRPr="00CB34C1">
        <w:t xml:space="preserve"> </w:t>
      </w:r>
      <w:r w:rsidR="00CB34C1" w:rsidRPr="00CB34C1">
        <w:rPr>
          <w:rFonts w:ascii="Calibri" w:hAnsi="Calibri" w:cs="Calibri"/>
        </w:rPr>
        <w:t>Das Stück handelt vom unglücklichen menschlichen Schicksal, das unerbittlich von gesellschaftlichen Konventionen, politischen Veränderungen und intimen Schicksalsschlägen geprägt ist.</w:t>
      </w:r>
      <w:r w:rsidR="005A4767">
        <w:rPr>
          <w:rFonts w:ascii="Calibri" w:hAnsi="Calibri" w:cs="Calibri"/>
        </w:rPr>
        <w:t xml:space="preserve"> </w:t>
      </w:r>
      <w:r w:rsidRPr="00791300">
        <w:rPr>
          <w:rFonts w:ascii="Calibri" w:hAnsi="Calibri" w:cs="Calibri"/>
        </w:rPr>
        <w:t>Das Stück ist mehrschichtig aufgebaut, sodass neben den Handlungen auch das Bild</w:t>
      </w:r>
      <w:r>
        <w:rPr>
          <w:rFonts w:ascii="Calibri" w:hAnsi="Calibri" w:cs="Calibri"/>
        </w:rPr>
        <w:t xml:space="preserve"> </w:t>
      </w:r>
      <w:r w:rsidRPr="00791300">
        <w:rPr>
          <w:rFonts w:ascii="Calibri" w:hAnsi="Calibri" w:cs="Calibri"/>
        </w:rPr>
        <w:t>von der Stellung der Frau in der Gesellschaft, zu der wir gehören, entsteht.</w:t>
      </w:r>
    </w:p>
    <w:p w14:paraId="52588B4D" w14:textId="77777777" w:rsidR="00791300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FB61C0D" w14:textId="77777777" w:rsidR="00791300" w:rsidRPr="00341931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341931">
        <w:rPr>
          <w:rFonts w:ascii="Calibri" w:hAnsi="Calibri" w:cs="Calibri"/>
          <w:i/>
          <w:iCs/>
        </w:rPr>
        <w:t xml:space="preserve">Regie: </w:t>
      </w:r>
      <w:r w:rsidRPr="00341931">
        <w:rPr>
          <w:rFonts w:ascii="Calibri" w:hAnsi="Calibri" w:cs="Calibri"/>
          <w:b/>
          <w:bCs/>
          <w:i/>
          <w:iCs/>
        </w:rPr>
        <w:t xml:space="preserve">Slobodan </w:t>
      </w:r>
      <w:proofErr w:type="spellStart"/>
      <w:r w:rsidRPr="00341931">
        <w:rPr>
          <w:rFonts w:ascii="Calibri" w:hAnsi="Calibri" w:cs="Calibri"/>
          <w:b/>
          <w:bCs/>
          <w:i/>
          <w:iCs/>
        </w:rPr>
        <w:t>Branković</w:t>
      </w:r>
      <w:proofErr w:type="spellEnd"/>
    </w:p>
    <w:p w14:paraId="185EF02C" w14:textId="2FB59F78" w:rsidR="00791300" w:rsidRPr="00341931" w:rsidRDefault="00341931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341931">
        <w:rPr>
          <w:rFonts w:ascii="Calibri" w:hAnsi="Calibri" w:cs="Calibri"/>
          <w:i/>
          <w:iCs/>
        </w:rPr>
        <w:t>mit</w:t>
      </w:r>
      <w:r w:rsidR="00791300" w:rsidRPr="00341931">
        <w:rPr>
          <w:rFonts w:ascii="Calibri" w:hAnsi="Calibri" w:cs="Calibri"/>
          <w:i/>
          <w:iCs/>
        </w:rPr>
        <w:t xml:space="preserve"> </w:t>
      </w:r>
      <w:r w:rsidR="00791300" w:rsidRPr="00341931">
        <w:rPr>
          <w:rFonts w:ascii="Calibri" w:hAnsi="Calibri" w:cs="Calibri"/>
          <w:b/>
          <w:bCs/>
          <w:i/>
          <w:iCs/>
        </w:rPr>
        <w:t xml:space="preserve">Jasmina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Večanski</w:t>
      </w:r>
      <w:proofErr w:type="spellEnd"/>
      <w:r w:rsidR="00791300" w:rsidRPr="0034193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Kujundžić</w:t>
      </w:r>
      <w:proofErr w:type="spellEnd"/>
      <w:r w:rsidR="00791300" w:rsidRPr="00341931">
        <w:rPr>
          <w:rFonts w:ascii="Calibri" w:hAnsi="Calibri" w:cs="Calibri"/>
          <w:b/>
          <w:bCs/>
          <w:i/>
          <w:iCs/>
        </w:rPr>
        <w:t xml:space="preserve">,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Jugoslav</w:t>
      </w:r>
      <w:proofErr w:type="spellEnd"/>
      <w:r w:rsidR="00791300" w:rsidRPr="00341931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Krajinov</w:t>
      </w:r>
      <w:proofErr w:type="spellEnd"/>
      <w:r w:rsidR="00791300" w:rsidRPr="00341931">
        <w:rPr>
          <w:rFonts w:ascii="Calibri" w:hAnsi="Calibri" w:cs="Calibri"/>
          <w:b/>
          <w:bCs/>
          <w:i/>
          <w:iCs/>
        </w:rPr>
        <w:t xml:space="preserve">, Branislav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Jerković</w:t>
      </w:r>
      <w:proofErr w:type="spellEnd"/>
      <w:r w:rsidR="00791300" w:rsidRPr="00341931">
        <w:rPr>
          <w:rFonts w:ascii="Calibri" w:hAnsi="Calibri" w:cs="Calibri"/>
          <w:b/>
          <w:bCs/>
          <w:i/>
          <w:iCs/>
        </w:rPr>
        <w:t xml:space="preserve">, Marko </w:t>
      </w:r>
      <w:proofErr w:type="spellStart"/>
      <w:r w:rsidR="00791300" w:rsidRPr="00341931">
        <w:rPr>
          <w:rFonts w:ascii="Calibri" w:hAnsi="Calibri" w:cs="Calibri"/>
          <w:b/>
          <w:bCs/>
          <w:i/>
          <w:iCs/>
        </w:rPr>
        <w:t>Marković</w:t>
      </w:r>
      <w:proofErr w:type="spellEnd"/>
    </w:p>
    <w:p w14:paraId="0D308C79" w14:textId="77777777" w:rsidR="00791300" w:rsidRPr="00341931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</w:p>
    <w:p w14:paraId="1A89B22F" w14:textId="77777777" w:rsidR="00791300" w:rsidRPr="00341931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341931">
        <w:rPr>
          <w:rFonts w:ascii="Calibri" w:hAnsi="Calibri" w:cs="Calibri"/>
          <w:i/>
          <w:iCs/>
        </w:rPr>
        <w:t xml:space="preserve">Eine </w:t>
      </w:r>
      <w:proofErr w:type="spellStart"/>
      <w:r w:rsidRPr="00341931">
        <w:rPr>
          <w:rFonts w:ascii="Calibri" w:hAnsi="Calibri" w:cs="Calibri"/>
          <w:i/>
          <w:iCs/>
        </w:rPr>
        <w:t>Kooproduktion</w:t>
      </w:r>
      <w:proofErr w:type="spellEnd"/>
      <w:r w:rsidRPr="00341931">
        <w:rPr>
          <w:rFonts w:ascii="Calibri" w:hAnsi="Calibri" w:cs="Calibri"/>
          <w:i/>
          <w:iCs/>
        </w:rPr>
        <w:t xml:space="preserve"> Beo Art, Belgrad und SNP, Serbisches National </w:t>
      </w:r>
      <w:proofErr w:type="spellStart"/>
      <w:r w:rsidRPr="00341931">
        <w:rPr>
          <w:rFonts w:ascii="Calibri" w:hAnsi="Calibri" w:cs="Calibri"/>
          <w:i/>
          <w:iCs/>
        </w:rPr>
        <w:t>Thetater</w:t>
      </w:r>
      <w:proofErr w:type="spellEnd"/>
      <w:r w:rsidRPr="00341931">
        <w:rPr>
          <w:rFonts w:ascii="Calibri" w:hAnsi="Calibri" w:cs="Calibri"/>
          <w:i/>
          <w:iCs/>
        </w:rPr>
        <w:t xml:space="preserve">, Novi </w:t>
      </w:r>
      <w:proofErr w:type="spellStart"/>
      <w:r w:rsidRPr="00341931">
        <w:rPr>
          <w:rFonts w:ascii="Calibri" w:hAnsi="Calibri" w:cs="Calibri"/>
          <w:i/>
          <w:iCs/>
        </w:rPr>
        <w:t>Sad</w:t>
      </w:r>
      <w:proofErr w:type="spellEnd"/>
      <w:r w:rsidRPr="00341931">
        <w:rPr>
          <w:rFonts w:ascii="Calibri" w:hAnsi="Calibri" w:cs="Calibri"/>
          <w:i/>
          <w:iCs/>
        </w:rPr>
        <w:t>.</w:t>
      </w:r>
    </w:p>
    <w:p w14:paraId="2F857FB4" w14:textId="77777777" w:rsidR="00791300" w:rsidRPr="00791300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4735EB" w14:textId="77777777" w:rsidR="005A4767" w:rsidRPr="005A4767" w:rsidRDefault="005A4767" w:rsidP="005A476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iCs/>
          <w:lang w:eastAsia="en-US"/>
        </w:rPr>
      </w:pPr>
      <w:r w:rsidRPr="005A4767">
        <w:rPr>
          <w:rFonts w:ascii="Calibri" w:eastAsia="Calibri" w:hAnsi="Calibri" w:cs="Calibri"/>
          <w:bCs/>
          <w:i/>
          <w:iCs/>
          <w:lang w:eastAsia="en-US"/>
        </w:rPr>
        <w:t>in serbischer Sprache</w:t>
      </w:r>
    </w:p>
    <w:p w14:paraId="4E1D28E1" w14:textId="77777777" w:rsidR="00791300" w:rsidRPr="00721804" w:rsidRDefault="00791300" w:rsidP="007913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24B2D915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A74D40">
        <w:rPr>
          <w:rFonts w:ascii="Calibri" w:eastAsia="Calibri" w:hAnsi="Calibri"/>
          <w:b/>
          <w:color w:val="FF0000"/>
          <w:lang w:eastAsia="en-US"/>
        </w:rPr>
        <w:t>2</w:t>
      </w:r>
      <w:r w:rsidR="00791300">
        <w:rPr>
          <w:rFonts w:ascii="Calibri" w:eastAsia="Calibri" w:hAnsi="Calibri"/>
          <w:b/>
          <w:color w:val="FF0000"/>
          <w:lang w:eastAsia="en-US"/>
        </w:rPr>
        <w:t>6</w:t>
      </w:r>
      <w:r w:rsidR="00A74D40">
        <w:rPr>
          <w:rFonts w:ascii="Calibri" w:eastAsia="Calibri" w:hAnsi="Calibri"/>
          <w:b/>
          <w:color w:val="FF0000"/>
          <w:lang w:eastAsia="en-US"/>
        </w:rPr>
        <w:t>.</w:t>
      </w:r>
      <w:r w:rsidR="00791300">
        <w:rPr>
          <w:rFonts w:ascii="Calibri" w:eastAsia="Calibri" w:hAnsi="Calibri"/>
          <w:b/>
          <w:color w:val="FF0000"/>
          <w:lang w:eastAsia="en-US"/>
        </w:rPr>
        <w:t>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681F2D2B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791300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/2</w:t>
      </w:r>
      <w:r w:rsidR="00791300">
        <w:rPr>
          <w:rFonts w:ascii="Calibri" w:eastAsia="Calibri" w:hAnsi="Calibri"/>
          <w:lang w:eastAsia="en-US"/>
        </w:rPr>
        <w:t>4</w:t>
      </w:r>
      <w:r w:rsid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75E9A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1931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A4767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1A9E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300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E70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B34C1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1586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2024-02-20T11:36:00Z</dcterms:created>
  <dcterms:modified xsi:type="dcterms:W3CDTF">2024-02-20T11:36:00Z</dcterms:modified>
</cp:coreProperties>
</file>