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445311" w:rsidRDefault="00D86DDA" w:rsidP="00936883">
      <w:pPr>
        <w:spacing w:after="0" w:line="240" w:lineRule="auto"/>
        <w:rPr>
          <w:rFonts w:ascii="Calibri" w:hAnsi="Calibri" w:cs="Calibri"/>
        </w:rPr>
      </w:pPr>
      <w:r w:rsidRPr="00445311">
        <w:rPr>
          <w:rFonts w:ascii="Calibri" w:hAnsi="Calibri" w:cs="Calibri"/>
        </w:rPr>
        <w:t>Medieninformation</w:t>
      </w:r>
    </w:p>
    <w:p w14:paraId="311B7D97" w14:textId="7A3CC5A3" w:rsidR="00FA6066" w:rsidRPr="00445311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445311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5DB6540" w14:textId="2E0AB108" w:rsidR="00A74D40" w:rsidRPr="00A74D40" w:rsidRDefault="00E7716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445311">
        <w:rPr>
          <w:rFonts w:ascii="Calibri" w:eastAsia="Calibri" w:hAnsi="Calibri"/>
          <w:b/>
          <w:lang w:eastAsia="en-US"/>
        </w:rPr>
        <w:t>Liebste Mama!</w:t>
      </w:r>
      <w:r w:rsidR="00445311">
        <w:rPr>
          <w:rFonts w:ascii="Calibri" w:eastAsia="Calibri" w:hAnsi="Calibri"/>
          <w:b/>
          <w:lang w:eastAsia="en-US"/>
        </w:rPr>
        <w:t xml:space="preserve"> </w:t>
      </w:r>
      <w:r w:rsidRPr="00445311">
        <w:rPr>
          <w:rFonts w:ascii="Calibri" w:eastAsia="Calibri" w:hAnsi="Calibri"/>
          <w:b/>
          <w:lang w:eastAsia="en-US"/>
        </w:rPr>
        <w:br/>
      </w:r>
      <w:r w:rsidRPr="00E7716C">
        <w:rPr>
          <w:rFonts w:ascii="Calibri" w:eastAsia="Calibri" w:hAnsi="Calibri"/>
          <w:bCs/>
          <w:lang w:eastAsia="en-US"/>
        </w:rPr>
        <w:t xml:space="preserve">Geschichte einer Familie in Briefen“ von Daisy </w:t>
      </w:r>
      <w:proofErr w:type="spellStart"/>
      <w:r w:rsidRPr="00E7716C">
        <w:rPr>
          <w:rFonts w:ascii="Calibri" w:eastAsia="Calibri" w:hAnsi="Calibri"/>
          <w:bCs/>
          <w:lang w:eastAsia="en-US"/>
        </w:rPr>
        <w:t>Koeb</w:t>
      </w:r>
      <w:proofErr w:type="spellEnd"/>
      <w:r w:rsidRPr="00445311">
        <w:rPr>
          <w:rFonts w:ascii="Calibri" w:eastAsia="Calibri" w:hAnsi="Calibri"/>
          <w:b/>
          <w:lang w:eastAsia="en-US"/>
        </w:rPr>
        <w:br/>
      </w:r>
      <w:r w:rsidR="00CB7875" w:rsidRPr="00CB7875">
        <w:rPr>
          <w:rFonts w:ascii="Calibri" w:eastAsia="Calibri" w:hAnsi="Calibri"/>
          <w:bCs/>
          <w:lang w:eastAsia="en-US"/>
        </w:rPr>
        <w:t xml:space="preserve">Es lesen </w:t>
      </w:r>
      <w:proofErr w:type="spellStart"/>
      <w:r w:rsidR="00CB7875" w:rsidRPr="00CB7875">
        <w:rPr>
          <w:rFonts w:ascii="Calibri" w:eastAsia="Calibri" w:hAnsi="Calibri"/>
          <w:bCs/>
          <w:lang w:eastAsia="en-US"/>
        </w:rPr>
        <w:t>Naemi</w:t>
      </w:r>
      <w:proofErr w:type="spellEnd"/>
      <w:r w:rsidR="00CB7875" w:rsidRPr="00CB7875">
        <w:rPr>
          <w:rFonts w:ascii="Calibri" w:eastAsia="Calibri" w:hAnsi="Calibri"/>
          <w:bCs/>
          <w:lang w:eastAsia="en-US"/>
        </w:rPr>
        <w:t xml:space="preserve"> Latzer und Doris Weiner</w:t>
      </w:r>
    </w:p>
    <w:p w14:paraId="79AFD653" w14:textId="23AA767F" w:rsidR="007B039C" w:rsidRDefault="007B039C" w:rsidP="00E7716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3565EC6" w14:textId="3BB9F578" w:rsidR="00445311" w:rsidRDefault="00F34008" w:rsidP="00E7716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0165DE7" wp14:editId="0E468F37">
            <wp:simplePos x="0" y="0"/>
            <wp:positionH relativeFrom="margin">
              <wp:posOffset>1166050</wp:posOffset>
            </wp:positionH>
            <wp:positionV relativeFrom="margin">
              <wp:posOffset>1255139</wp:posOffset>
            </wp:positionV>
            <wp:extent cx="2174240" cy="1446530"/>
            <wp:effectExtent l="0" t="0" r="0" b="1270"/>
            <wp:wrapSquare wrapText="bothSides"/>
            <wp:docPr id="2" name="Grafik 2" descr="Ein Bild, das Menschliches Gesicht, Person, Kleidung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311"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2B93D58F" wp14:editId="12CB55F7">
            <wp:simplePos x="0" y="0"/>
            <wp:positionH relativeFrom="margin">
              <wp:posOffset>14302</wp:posOffset>
            </wp:positionH>
            <wp:positionV relativeFrom="margin">
              <wp:posOffset>1255291</wp:posOffset>
            </wp:positionV>
            <wp:extent cx="1084580" cy="1470025"/>
            <wp:effectExtent l="0" t="0" r="1270" b="0"/>
            <wp:wrapSquare wrapText="bothSides"/>
            <wp:docPr id="156996059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47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16C" w:rsidRPr="00E7716C">
        <w:rPr>
          <w:rFonts w:ascii="Calibri" w:eastAsia="Calibri" w:hAnsi="Calibri"/>
          <w:bCs/>
          <w:lang w:eastAsia="en-US"/>
        </w:rPr>
        <w:t>„Nach meiner Pensionierung begann ich endlich in alten Papieren und Dokumenten</w:t>
      </w:r>
      <w:r w:rsidR="00E7716C">
        <w:rPr>
          <w:rFonts w:ascii="Calibri" w:eastAsia="Calibri" w:hAnsi="Calibri"/>
          <w:bCs/>
          <w:lang w:eastAsia="en-US"/>
        </w:rPr>
        <w:t xml:space="preserve"> </w:t>
      </w:r>
      <w:r w:rsidR="00E7716C" w:rsidRPr="00E7716C">
        <w:rPr>
          <w:rFonts w:ascii="Calibri" w:eastAsia="Calibri" w:hAnsi="Calibri"/>
          <w:bCs/>
          <w:lang w:eastAsia="en-US"/>
        </w:rPr>
        <w:t>Ordnung zu schaffen. Dabei fielen mir unzählige Briefe in die Hände, und ich kann</w:t>
      </w:r>
      <w:r w:rsidR="00E7716C">
        <w:rPr>
          <w:rFonts w:ascii="Calibri" w:eastAsia="Calibri" w:hAnsi="Calibri"/>
          <w:bCs/>
          <w:lang w:eastAsia="en-US"/>
        </w:rPr>
        <w:t xml:space="preserve"> </w:t>
      </w:r>
      <w:r w:rsidR="00E7716C" w:rsidRPr="00E7716C">
        <w:rPr>
          <w:rFonts w:ascii="Calibri" w:eastAsia="Calibri" w:hAnsi="Calibri"/>
          <w:bCs/>
          <w:lang w:eastAsia="en-US"/>
        </w:rPr>
        <w:t>kaum beschreiben, was ich dabei zu fühlen begann. Erinnerungen an meine</w:t>
      </w:r>
      <w:r w:rsidR="00E7716C">
        <w:rPr>
          <w:rFonts w:ascii="Calibri" w:eastAsia="Calibri" w:hAnsi="Calibri"/>
          <w:bCs/>
          <w:lang w:eastAsia="en-US"/>
        </w:rPr>
        <w:t xml:space="preserve"> </w:t>
      </w:r>
      <w:r w:rsidR="00E7716C" w:rsidRPr="00E7716C">
        <w:rPr>
          <w:rFonts w:ascii="Calibri" w:eastAsia="Calibri" w:hAnsi="Calibri"/>
          <w:bCs/>
          <w:lang w:eastAsia="en-US"/>
        </w:rPr>
        <w:t>Kindheit, an ihr abruptes Ende, an die Sehnsucht nach meinen Lieben überfielen</w:t>
      </w:r>
      <w:r w:rsidR="00E7716C">
        <w:rPr>
          <w:rFonts w:ascii="Calibri" w:eastAsia="Calibri" w:hAnsi="Calibri"/>
          <w:bCs/>
          <w:lang w:eastAsia="en-US"/>
        </w:rPr>
        <w:t xml:space="preserve"> </w:t>
      </w:r>
      <w:proofErr w:type="gramStart"/>
      <w:r w:rsidR="00E7716C" w:rsidRPr="00E7716C">
        <w:rPr>
          <w:rFonts w:ascii="Calibri" w:eastAsia="Calibri" w:hAnsi="Calibri"/>
          <w:bCs/>
          <w:lang w:eastAsia="en-US"/>
        </w:rPr>
        <w:t>mich geradezu</w:t>
      </w:r>
      <w:proofErr w:type="gramEnd"/>
      <w:r w:rsidR="00E7716C" w:rsidRPr="00E7716C">
        <w:rPr>
          <w:rFonts w:ascii="Calibri" w:eastAsia="Calibri" w:hAnsi="Calibri"/>
          <w:bCs/>
          <w:lang w:eastAsia="en-US"/>
        </w:rPr>
        <w:t>. Diese Briefe dokumentieren meine Geschichte, die Geschichte</w:t>
      </w:r>
      <w:r w:rsidR="00E7716C">
        <w:rPr>
          <w:rFonts w:ascii="Calibri" w:eastAsia="Calibri" w:hAnsi="Calibri"/>
          <w:bCs/>
          <w:lang w:eastAsia="en-US"/>
        </w:rPr>
        <w:t xml:space="preserve"> </w:t>
      </w:r>
      <w:r w:rsidR="00E7716C" w:rsidRPr="00E7716C">
        <w:rPr>
          <w:rFonts w:ascii="Calibri" w:eastAsia="Calibri" w:hAnsi="Calibri"/>
          <w:bCs/>
          <w:lang w:eastAsia="en-US"/>
        </w:rPr>
        <w:t>meiner Familie, und ich möchte sie für meine Nachkommen erhalten!“</w:t>
      </w:r>
      <w:r w:rsidR="00E7716C">
        <w:rPr>
          <w:rFonts w:ascii="Calibri" w:eastAsia="Calibri" w:hAnsi="Calibri"/>
          <w:bCs/>
          <w:lang w:eastAsia="en-US"/>
        </w:rPr>
        <w:t>-s</w:t>
      </w:r>
      <w:r w:rsidR="00E7716C" w:rsidRPr="00E7716C">
        <w:rPr>
          <w:rFonts w:ascii="Calibri" w:eastAsia="Calibri" w:hAnsi="Calibri"/>
          <w:bCs/>
          <w:lang w:eastAsia="en-US"/>
        </w:rPr>
        <w:t xml:space="preserve">o schildert Daisy </w:t>
      </w:r>
      <w:proofErr w:type="spellStart"/>
      <w:r w:rsidR="00E7716C" w:rsidRPr="00E7716C">
        <w:rPr>
          <w:rFonts w:ascii="Calibri" w:eastAsia="Calibri" w:hAnsi="Calibri"/>
          <w:bCs/>
          <w:lang w:eastAsia="en-US"/>
        </w:rPr>
        <w:t>Koeb</w:t>
      </w:r>
      <w:proofErr w:type="spellEnd"/>
      <w:r w:rsidR="00E7716C" w:rsidRPr="00E7716C">
        <w:rPr>
          <w:rFonts w:ascii="Calibri" w:eastAsia="Calibri" w:hAnsi="Calibri"/>
          <w:bCs/>
          <w:lang w:eastAsia="en-US"/>
        </w:rPr>
        <w:t xml:space="preserve"> die Entstehungsgeschichte ihres Buches </w:t>
      </w:r>
      <w:r w:rsidR="00E7716C">
        <w:rPr>
          <w:rFonts w:ascii="Calibri" w:eastAsia="Calibri" w:hAnsi="Calibri"/>
          <w:bCs/>
          <w:lang w:eastAsia="en-US"/>
        </w:rPr>
        <w:t>„</w:t>
      </w:r>
      <w:r w:rsidR="00E7716C" w:rsidRPr="00E7716C">
        <w:rPr>
          <w:rFonts w:ascii="Calibri" w:eastAsia="Calibri" w:hAnsi="Calibri"/>
          <w:bCs/>
          <w:lang w:eastAsia="en-US"/>
        </w:rPr>
        <w:t>Liebste Mama</w:t>
      </w:r>
      <w:r w:rsidR="00E7716C">
        <w:rPr>
          <w:rFonts w:ascii="Calibri" w:eastAsia="Calibri" w:hAnsi="Calibri"/>
          <w:bCs/>
          <w:lang w:eastAsia="en-US"/>
        </w:rPr>
        <w:t>“</w:t>
      </w:r>
      <w:r w:rsidR="00E7716C" w:rsidRPr="00E7716C">
        <w:rPr>
          <w:rFonts w:ascii="Calibri" w:eastAsia="Calibri" w:hAnsi="Calibri"/>
          <w:bCs/>
          <w:lang w:eastAsia="en-US"/>
        </w:rPr>
        <w:t>.</w:t>
      </w:r>
      <w:r w:rsidR="00E7716C">
        <w:rPr>
          <w:rFonts w:ascii="Calibri" w:eastAsia="Calibri" w:hAnsi="Calibri"/>
          <w:bCs/>
          <w:lang w:eastAsia="en-US"/>
        </w:rPr>
        <w:t xml:space="preserve"> </w:t>
      </w:r>
    </w:p>
    <w:p w14:paraId="47357F70" w14:textId="77777777" w:rsidR="00445311" w:rsidRDefault="00445311" w:rsidP="00E7716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237E815D" w:rsidR="00A74D40" w:rsidRPr="00A74D40" w:rsidRDefault="00E7716C" w:rsidP="00E7716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E7716C">
        <w:rPr>
          <w:rFonts w:ascii="Calibri" w:eastAsia="Calibri" w:hAnsi="Calibri"/>
          <w:bCs/>
          <w:lang w:eastAsia="en-US"/>
        </w:rPr>
        <w:t>Neben den Ereignissen in diesem dunkelsten Kapitel der europäischen Geschichte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E7716C">
        <w:rPr>
          <w:rFonts w:ascii="Calibri" w:eastAsia="Calibri" w:hAnsi="Calibri"/>
          <w:bCs/>
          <w:lang w:eastAsia="en-US"/>
        </w:rPr>
        <w:t>erlebt man aber auch den liebevollen Zusammenhalt in dieser Familie - über alle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E7716C">
        <w:rPr>
          <w:rFonts w:ascii="Calibri" w:eastAsia="Calibri" w:hAnsi="Calibri"/>
          <w:bCs/>
          <w:lang w:eastAsia="en-US"/>
        </w:rPr>
        <w:t>Trennungen hinweg. Und was es für ein Kind bedeutet hat, die Heimat verlassen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E7716C">
        <w:rPr>
          <w:rFonts w:ascii="Calibri" w:eastAsia="Calibri" w:hAnsi="Calibri"/>
          <w:bCs/>
          <w:lang w:eastAsia="en-US"/>
        </w:rPr>
        <w:t>sich mit dem Verlust von geliebten Menschen abfinden zu müssen. Aber immer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E7716C">
        <w:rPr>
          <w:rFonts w:ascii="Calibri" w:eastAsia="Calibri" w:hAnsi="Calibri"/>
          <w:bCs/>
          <w:lang w:eastAsia="en-US"/>
        </w:rPr>
        <w:t>wieder geht es auch um die Hoffnung auf ein gutes Ende. Gerade dieser Optimismus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E7716C">
        <w:rPr>
          <w:rFonts w:ascii="Calibri" w:eastAsia="Calibri" w:hAnsi="Calibri"/>
          <w:bCs/>
          <w:lang w:eastAsia="en-US"/>
        </w:rPr>
        <w:t>macht das Buch besonders berührend.</w:t>
      </w:r>
    </w:p>
    <w:p w14:paraId="7272195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C6C36A" w14:textId="1B0FD348" w:rsidR="000C7962" w:rsidRDefault="00CB7875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CB7875">
        <w:rPr>
          <w:rFonts w:ascii="Calibri" w:hAnsi="Calibri" w:cs="Calibri"/>
        </w:rPr>
        <w:t>usikalische Gestaltung</w:t>
      </w:r>
      <w:r>
        <w:rPr>
          <w:rFonts w:ascii="Calibri" w:hAnsi="Calibri" w:cs="Calibri"/>
        </w:rPr>
        <w:t>:</w:t>
      </w:r>
      <w:r w:rsidRPr="00CB7875">
        <w:rPr>
          <w:rFonts w:ascii="Calibri" w:hAnsi="Calibri" w:cs="Calibri"/>
        </w:rPr>
        <w:t xml:space="preserve"> Fabian </w:t>
      </w:r>
      <w:proofErr w:type="spellStart"/>
      <w:r w:rsidRPr="00CB7875">
        <w:rPr>
          <w:rFonts w:ascii="Calibri" w:hAnsi="Calibri" w:cs="Calibri"/>
        </w:rPr>
        <w:t>Bachleitner</w:t>
      </w:r>
      <w:proofErr w:type="spellEnd"/>
    </w:p>
    <w:p w14:paraId="511EE5BE" w14:textId="77777777" w:rsidR="00CB7875" w:rsidRPr="00721804" w:rsidRDefault="00CB7875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5EBE03A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E7716C">
        <w:rPr>
          <w:rFonts w:ascii="Calibri" w:eastAsia="Calibri" w:hAnsi="Calibri"/>
          <w:b/>
          <w:color w:val="FF0000"/>
          <w:lang w:eastAsia="en-US"/>
        </w:rPr>
        <w:t>6.5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7BB1137E" w14:textId="53BA6FC9" w:rsidR="006028C2" w:rsidRPr="006028C2" w:rsidRDefault="006028C2" w:rsidP="000C7962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EA1A35C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E7716C">
        <w:rPr>
          <w:rFonts w:ascii="Calibri" w:eastAsia="Calibri" w:hAnsi="Calibri"/>
          <w:lang w:eastAsia="en-US"/>
        </w:rPr>
        <w:t>5</w:t>
      </w:r>
      <w:r w:rsidR="00A74D40">
        <w:rPr>
          <w:rFonts w:ascii="Calibri" w:eastAsia="Calibri" w:hAnsi="Calibri"/>
          <w:lang w:eastAsia="en-US"/>
        </w:rPr>
        <w:t>,-</w:t>
      </w:r>
      <w:r w:rsidR="006028C2">
        <w:rPr>
          <w:rFonts w:ascii="Calibri" w:eastAsia="Calibri" w:hAnsi="Calibri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0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1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2"/>
      <w:footerReference w:type="default" r:id="rId13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311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028C2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B039C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1C59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A612E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7875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716C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4008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1593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2024-03-05T12:45:00Z</cp:lastPrinted>
  <dcterms:created xsi:type="dcterms:W3CDTF">2024-03-05T12:28:00Z</dcterms:created>
  <dcterms:modified xsi:type="dcterms:W3CDTF">2024-03-05T12:46:00Z</dcterms:modified>
</cp:coreProperties>
</file>