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147ED" w:rsidRDefault="00D86DDA" w:rsidP="00936883">
      <w:pPr>
        <w:spacing w:after="0" w:line="240" w:lineRule="auto"/>
        <w:rPr>
          <w:rFonts w:ascii="Calibri" w:hAnsi="Calibri" w:cs="Calibri"/>
        </w:rPr>
      </w:pPr>
      <w:r w:rsidRPr="00B147ED">
        <w:rPr>
          <w:rFonts w:ascii="Calibri" w:hAnsi="Calibri" w:cs="Calibri"/>
        </w:rPr>
        <w:t>Medieninformation</w:t>
      </w:r>
    </w:p>
    <w:p w14:paraId="311B7D97" w14:textId="7A3CC5A3" w:rsidR="00FA6066" w:rsidRPr="00B147E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147E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7CC59DC" w14:textId="77777777" w:rsidR="00D96C7F" w:rsidRPr="00B147ED" w:rsidRDefault="00D96C7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B147ED">
        <w:rPr>
          <w:rFonts w:ascii="Calibri" w:eastAsia="Calibri" w:hAnsi="Calibri"/>
          <w:b/>
          <w:lang w:eastAsia="en-US"/>
        </w:rPr>
        <w:t>Humor tut gut</w:t>
      </w:r>
    </w:p>
    <w:p w14:paraId="06ADD384" w14:textId="2EA0F4A4" w:rsidR="00A74D40" w:rsidRPr="00B147ED" w:rsidRDefault="00B147E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147ED">
        <w:rPr>
          <w:rFonts w:ascii="Calibri" w:eastAsia="Calibri" w:hAnsi="Calibri"/>
          <w:bCs/>
          <w:lang w:eastAsia="en-US"/>
        </w:rPr>
        <w:t>Kabarett - Benefizgala zugunsten geflüchteter Menschen</w:t>
      </w:r>
    </w:p>
    <w:p w14:paraId="0CC81248" w14:textId="3A31C9FA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601CC107" w14:textId="78038BC3" w:rsidR="00B9289C" w:rsidRDefault="00B9289C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3C46647" wp14:editId="0FF09BDB">
            <wp:extent cx="1311966" cy="1853853"/>
            <wp:effectExtent l="0" t="0" r="2540" b="0"/>
            <wp:docPr id="2" name="Grafik 2" descr="Ein Bild, das Menschliches Gesicht, Kleidung, Brill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Brille, Pers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716" cy="186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439392CD" wp14:editId="64C2602D">
            <wp:extent cx="1394999" cy="1859998"/>
            <wp:effectExtent l="0" t="0" r="0" b="6985"/>
            <wp:docPr id="3" name="Grafik 3" descr="Ein Bild, das Person, Kleidung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Kleidung, Menschliches Gesicht, Man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069" cy="18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55B41D06" wp14:editId="0E1F6069">
            <wp:extent cx="1438692" cy="1856740"/>
            <wp:effectExtent l="0" t="0" r="9525" b="0"/>
            <wp:docPr id="4" name="Grafik 4" descr="Ein Bild, das Menschliches Gesicht, Gebäude, Softdrink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enschliches Gesicht, Gebäude, Softdrink, Person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5" r="22078"/>
                    <a:stretch/>
                  </pic:blipFill>
                  <pic:spPr bwMode="auto">
                    <a:xfrm>
                      <a:off x="0" y="0"/>
                      <a:ext cx="1448676" cy="186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3B15AA7B" wp14:editId="3B6789D4">
            <wp:extent cx="1395455" cy="1860606"/>
            <wp:effectExtent l="0" t="0" r="0" b="6350"/>
            <wp:docPr id="6" name="Grafik 6" descr="Ein Bild, das Person, Menschliches Gesicht, Wand, Fin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enschliches Gesicht, Wand, Finger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16" cy="18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720F1" w14:textId="77777777" w:rsidR="00B9289C" w:rsidRDefault="00B9289C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309F1D" w14:textId="42D5BAAC" w:rsid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 xml:space="preserve">Die 10.* </w:t>
      </w:r>
      <w:r>
        <w:rPr>
          <w:rFonts w:ascii="Calibri" w:hAnsi="Calibri" w:cs="Calibri"/>
        </w:rPr>
        <w:t>Humor tut gut</w:t>
      </w:r>
      <w:r w:rsidRPr="00D96C7F">
        <w:rPr>
          <w:rFonts w:ascii="Calibri" w:hAnsi="Calibri" w:cs="Calibri"/>
        </w:rPr>
        <w:t xml:space="preserve"> </w:t>
      </w:r>
      <w:bookmarkStart w:id="0" w:name="_Hlk175663249"/>
      <w:r w:rsidRPr="00D96C7F">
        <w:rPr>
          <w:rFonts w:ascii="Calibri" w:hAnsi="Calibri" w:cs="Calibri"/>
        </w:rPr>
        <w:t>Kabarett - Benefizgala zugunsten geflüchteter Menschen</w:t>
      </w:r>
      <w:r>
        <w:rPr>
          <w:rFonts w:ascii="Calibri" w:hAnsi="Calibri" w:cs="Calibri"/>
        </w:rPr>
        <w:t xml:space="preserve"> </w:t>
      </w:r>
      <w:bookmarkEnd w:id="0"/>
    </w:p>
    <w:p w14:paraId="65089E12" w14:textId="77777777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7F2D42" w14:textId="171580DE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>Was kann man heute überhaupt noch glauben?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Die News sind fake, die Fakten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alternativ – und die schwärzesten Schafe tragen die weißesten Westen.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Da braucht es einen Abend mit einem Moderator, der Klarheit schafft: Clemens Maria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Schreiner!</w:t>
      </w:r>
    </w:p>
    <w:p w14:paraId="0AB2BAD0" w14:textId="590BB4AB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>Frech und unglaublich lustig thematisiert David Stockenreitner auf der Bühne seine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körperliche Behinderung und erlaubt sich politisch ganz und gar inkorrekte Pointen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über Menschen mit Handicap.</w:t>
      </w:r>
    </w:p>
    <w:p w14:paraId="013C53C8" w14:textId="69F4C85D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>Die Gewinnerin des Österreichischen Kabarettpreises 2022, Malarina lädt mit einer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Mischung aus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politsatirischer Geschichtsstunde und Ethnocomedy zu einer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Geschichtsstunde von Sarajewo bis Ibiza.</w:t>
      </w:r>
    </w:p>
    <w:p w14:paraId="75694DFA" w14:textId="77777777" w:rsid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 xml:space="preserve">Zynisch, melancholisch und trotzdem unfassbar komisch präsentiert der </w:t>
      </w:r>
      <w:r>
        <w:rPr>
          <w:rFonts w:ascii="Calibri" w:hAnsi="Calibri" w:cs="Calibri"/>
        </w:rPr>
        <w:t>„</w:t>
      </w:r>
      <w:r w:rsidRPr="00D96C7F">
        <w:rPr>
          <w:rFonts w:ascii="Calibri" w:hAnsi="Calibri" w:cs="Calibri"/>
        </w:rPr>
        <w:t>Willkommen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Österreich</w:t>
      </w:r>
      <w:r>
        <w:rPr>
          <w:rFonts w:ascii="Calibri" w:hAnsi="Calibri" w:cs="Calibri"/>
        </w:rPr>
        <w:t>“</w:t>
      </w:r>
      <w:r w:rsidRPr="00D96C7F">
        <w:rPr>
          <w:rFonts w:ascii="Calibri" w:hAnsi="Calibri" w:cs="Calibri"/>
        </w:rPr>
        <w:t xml:space="preserve"> Star, Dirk Stermann, Szenen aus seinem Soloprogramm.</w:t>
      </w:r>
      <w:r>
        <w:rPr>
          <w:rFonts w:ascii="Calibri" w:hAnsi="Calibri" w:cs="Calibri"/>
        </w:rPr>
        <w:t xml:space="preserve"> </w:t>
      </w:r>
    </w:p>
    <w:p w14:paraId="1AAEA577" w14:textId="07A17736" w:rsid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 xml:space="preserve">Und die bunten Männer der </w:t>
      </w:r>
      <w:r w:rsidR="00B147ED" w:rsidRPr="00B147ED">
        <w:rPr>
          <w:rFonts w:ascii="Calibri" w:hAnsi="Calibri" w:cs="Calibri"/>
        </w:rPr>
        <w:t>A cappella</w:t>
      </w:r>
      <w:r w:rsidR="00B147ED">
        <w:rPr>
          <w:rFonts w:ascii="Calibri" w:hAnsi="Calibri" w:cs="Calibri"/>
        </w:rPr>
        <w:t>-</w:t>
      </w:r>
      <w:r w:rsidRPr="00D96C7F">
        <w:rPr>
          <w:rFonts w:ascii="Calibri" w:hAnsi="Calibri" w:cs="Calibri"/>
        </w:rPr>
        <w:t>Band „Das Wird Super“ werden das Publikum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mit witzigen Songs und schrägen Moves in beste Laune versetzen.</w:t>
      </w:r>
    </w:p>
    <w:p w14:paraId="56D3531F" w14:textId="77777777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D286DF" w14:textId="480FB69E" w:rsid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C7F">
        <w:rPr>
          <w:rFonts w:ascii="Calibri" w:hAnsi="Calibri" w:cs="Calibri"/>
        </w:rPr>
        <w:t>Der Verein you-are-welcome, der sich fast ausschließlich aus den Einkünfte</w:t>
      </w:r>
      <w:r>
        <w:rPr>
          <w:rFonts w:ascii="Calibri" w:hAnsi="Calibri" w:cs="Calibri"/>
        </w:rPr>
        <w:t>n</w:t>
      </w:r>
      <w:r w:rsidRPr="00D96C7F">
        <w:rPr>
          <w:rFonts w:ascii="Calibri" w:hAnsi="Calibri" w:cs="Calibri"/>
        </w:rPr>
        <w:t xml:space="preserve"> der Gala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 xml:space="preserve">finanziert, teilt sich in </w:t>
      </w:r>
      <w:r>
        <w:rPr>
          <w:rFonts w:ascii="Calibri" w:hAnsi="Calibri" w:cs="Calibri"/>
        </w:rPr>
        <w:t>zwei</w:t>
      </w:r>
      <w:r w:rsidRPr="00D96C7F">
        <w:rPr>
          <w:rFonts w:ascii="Calibri" w:hAnsi="Calibri" w:cs="Calibri"/>
        </w:rPr>
        <w:t xml:space="preserve"> Arbeitsbereiche. Ersterer bietet für die nach Österreich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geflüchteten Menschen Gemeinschaft, Deutschkurse und gesellschaftliche Teilhabe.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Zweiterer organisiert mit Hilfe der Expertise der hier schon gut integrierten Mitglieder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in den KurdInnengebieten Nordsyriens und in Afghanistan Hilfe und Projekte vor Ort.</w:t>
      </w:r>
      <w:r>
        <w:rPr>
          <w:rFonts w:ascii="Calibri" w:hAnsi="Calibri" w:cs="Calibri"/>
        </w:rPr>
        <w:t xml:space="preserve"> </w:t>
      </w:r>
      <w:r w:rsidRPr="00D96C7F">
        <w:rPr>
          <w:rFonts w:ascii="Calibri" w:hAnsi="Calibri" w:cs="Calibri"/>
        </w:rPr>
        <w:t>Alle Tätigkeiten werden ehrenamtlich vollzogen.</w:t>
      </w:r>
    </w:p>
    <w:p w14:paraId="68DC2054" w14:textId="77777777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02074CBB" w:rsidR="00194279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D96C7F">
        <w:rPr>
          <w:rFonts w:ascii="Calibri" w:hAnsi="Calibri" w:cs="Calibri"/>
          <w:i/>
          <w:iCs/>
        </w:rPr>
        <w:t xml:space="preserve">*eigentlich die 11., doch die erste wurde noch unter dem Verein </w:t>
      </w:r>
      <w:r>
        <w:rPr>
          <w:rFonts w:ascii="Calibri" w:hAnsi="Calibri" w:cs="Calibri"/>
          <w:i/>
          <w:iCs/>
        </w:rPr>
        <w:t>„A</w:t>
      </w:r>
      <w:r w:rsidRPr="00D96C7F">
        <w:rPr>
          <w:rFonts w:ascii="Calibri" w:hAnsi="Calibri" w:cs="Calibri"/>
          <w:i/>
          <w:iCs/>
        </w:rPr>
        <w:t>rabischer Frauen in Wien</w:t>
      </w:r>
      <w:r>
        <w:rPr>
          <w:rFonts w:ascii="Calibri" w:hAnsi="Calibri" w:cs="Calibri"/>
          <w:i/>
          <w:iCs/>
        </w:rPr>
        <w:t>“</w:t>
      </w:r>
      <w:r w:rsidRPr="00D96C7F">
        <w:rPr>
          <w:rFonts w:ascii="Calibri" w:hAnsi="Calibri" w:cs="Calibri"/>
          <w:i/>
          <w:iCs/>
        </w:rPr>
        <w:t xml:space="preserve"> organisiert</w:t>
      </w:r>
      <w:r w:rsidR="00B147ED">
        <w:rPr>
          <w:rFonts w:ascii="Calibri" w:hAnsi="Calibri" w:cs="Calibri"/>
          <w:i/>
          <w:iCs/>
        </w:rPr>
        <w:t>.</w:t>
      </w:r>
    </w:p>
    <w:p w14:paraId="744D4F21" w14:textId="77777777" w:rsidR="00D96C7F" w:rsidRPr="00D96C7F" w:rsidRDefault="00D96C7F" w:rsidP="00D96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543A15D" w14:textId="2355785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96C7F">
        <w:rPr>
          <w:rFonts w:ascii="Calibri" w:eastAsia="Calibri" w:hAnsi="Calibri"/>
          <w:b/>
          <w:color w:val="FF0000"/>
          <w:lang w:eastAsia="en-US"/>
        </w:rPr>
        <w:t>30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D96C7F">
        <w:rPr>
          <w:rFonts w:ascii="Calibri" w:eastAsia="Calibri" w:hAnsi="Calibri"/>
          <w:b/>
          <w:color w:val="FF0000"/>
          <w:lang w:eastAsia="en-US"/>
        </w:rPr>
        <w:t>3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472BBEF8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AD6043">
        <w:rPr>
          <w:rFonts w:ascii="Calibri" w:eastAsia="Calibri" w:hAnsi="Calibri"/>
          <w:lang w:eastAsia="en-US"/>
        </w:rPr>
        <w:t>0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E59E7E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31B70" w:rsidRPr="00131B70">
        <w:rPr>
          <w:rFonts w:ascii="Calibri" w:eastAsia="Calibri" w:hAnsi="Calibri"/>
          <w:lang w:eastAsia="en-US"/>
        </w:rPr>
        <w:t>Euro 49,-/43,-/37,-/31,-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2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751115AD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544B44" w:rsidSect="002E0FE5">
      <w:headerReference w:type="default" r:id="rId13"/>
      <w:footerReference w:type="default" r:id="rId14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3AB5"/>
    <w:rsid w:val="00125D67"/>
    <w:rsid w:val="00131B70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B5A4D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B4C2B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D6043"/>
    <w:rsid w:val="00AE190F"/>
    <w:rsid w:val="00AE3676"/>
    <w:rsid w:val="00B06A2C"/>
    <w:rsid w:val="00B147ED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9289C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6C7F"/>
    <w:rsid w:val="00DA0DFF"/>
    <w:rsid w:val="00DB3CC1"/>
    <w:rsid w:val="00DB454C"/>
    <w:rsid w:val="00DB6606"/>
    <w:rsid w:val="00DB709F"/>
    <w:rsid w:val="00DC0EA1"/>
    <w:rsid w:val="00DC1F1C"/>
    <w:rsid w:val="00DC6EE1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1938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2024-09-03T09:05:00Z</dcterms:created>
  <dcterms:modified xsi:type="dcterms:W3CDTF">2024-09-05T10:37:00Z</dcterms:modified>
</cp:coreProperties>
</file>