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97EC" w14:textId="77777777" w:rsidR="000B2A1F" w:rsidRDefault="000B2A1F" w:rsidP="00936883">
      <w:pPr>
        <w:spacing w:after="0" w:line="240" w:lineRule="auto"/>
        <w:rPr>
          <w:rFonts w:ascii="Calibri" w:hAnsi="Calibri" w:cs="Calibri"/>
          <w:lang w:val="en-US"/>
        </w:rPr>
      </w:pPr>
    </w:p>
    <w:p w14:paraId="7243E0FF" w14:textId="1A477538" w:rsidR="00260987" w:rsidRPr="000B2A1F" w:rsidRDefault="00D86DDA" w:rsidP="00936883">
      <w:pPr>
        <w:spacing w:after="0" w:line="240" w:lineRule="auto"/>
        <w:rPr>
          <w:rFonts w:ascii="Calibri" w:hAnsi="Calibri" w:cs="Calibri"/>
        </w:rPr>
      </w:pPr>
      <w:r w:rsidRPr="000B2A1F">
        <w:rPr>
          <w:rFonts w:ascii="Calibri" w:hAnsi="Calibri" w:cs="Calibri"/>
        </w:rPr>
        <w:t>Medieninformation</w:t>
      </w:r>
    </w:p>
    <w:p w14:paraId="26289D12" w14:textId="77777777" w:rsidR="000B2A1F" w:rsidRDefault="000B2A1F" w:rsidP="00F40099">
      <w:pPr>
        <w:autoSpaceDE w:val="0"/>
        <w:autoSpaceDN w:val="0"/>
        <w:adjustRightInd w:val="0"/>
        <w:spacing w:after="0" w:line="240" w:lineRule="auto"/>
        <w:rPr>
          <w:rFonts w:ascii="Calibri" w:hAnsi="Calibri"/>
          <w:i/>
        </w:rPr>
      </w:pPr>
    </w:p>
    <w:p w14:paraId="311B7D97" w14:textId="41990383" w:rsidR="00FA6066" w:rsidRPr="000B2A1F" w:rsidRDefault="00DE5A1F" w:rsidP="00F40099">
      <w:pPr>
        <w:autoSpaceDE w:val="0"/>
        <w:autoSpaceDN w:val="0"/>
        <w:adjustRightInd w:val="0"/>
        <w:spacing w:after="0" w:line="240" w:lineRule="auto"/>
        <w:rPr>
          <w:rFonts w:ascii="Calibri" w:hAnsi="Calibri"/>
          <w:i/>
        </w:rPr>
      </w:pPr>
      <w:r>
        <w:rPr>
          <w:rFonts w:ascii="Calibri" w:hAnsi="Calibri"/>
          <w:i/>
          <w:noProof/>
          <w:lang w:val="en-US"/>
        </w:rPr>
        <w:drawing>
          <wp:anchor distT="0" distB="0" distL="114300" distR="114300" simplePos="0" relativeHeight="251658240" behindDoc="1" locked="0" layoutInCell="1" allowOverlap="1" wp14:anchorId="34D371A4" wp14:editId="7FE3C15C">
            <wp:simplePos x="0" y="0"/>
            <wp:positionH relativeFrom="margin">
              <wp:posOffset>4083685</wp:posOffset>
            </wp:positionH>
            <wp:positionV relativeFrom="paragraph">
              <wp:posOffset>6985</wp:posOffset>
            </wp:positionV>
            <wp:extent cx="1854835" cy="799465"/>
            <wp:effectExtent l="0" t="0" r="0" b="635"/>
            <wp:wrapTight wrapText="bothSides">
              <wp:wrapPolygon edited="0">
                <wp:start x="0" y="0"/>
                <wp:lineTo x="0" y="21102"/>
                <wp:lineTo x="21297" y="21102"/>
                <wp:lineTo x="21297" y="0"/>
                <wp:lineTo x="0" y="0"/>
              </wp:wrapPolygon>
            </wp:wrapTight>
            <wp:docPr id="10599303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30342" name="Grafik 10599303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4835" cy="799465"/>
                    </a:xfrm>
                    <a:prstGeom prst="rect">
                      <a:avLst/>
                    </a:prstGeom>
                  </pic:spPr>
                </pic:pic>
              </a:graphicData>
            </a:graphic>
            <wp14:sizeRelH relativeFrom="margin">
              <wp14:pctWidth>0</wp14:pctWidth>
            </wp14:sizeRelH>
            <wp14:sizeRelV relativeFrom="margin">
              <wp14:pctHeight>0</wp14:pctHeight>
            </wp14:sizeRelV>
          </wp:anchor>
        </w:drawing>
      </w:r>
    </w:p>
    <w:p w14:paraId="0876F2F5" w14:textId="645F9FB4" w:rsidR="00EA2903" w:rsidRPr="000B2A1F" w:rsidRDefault="00EA2903" w:rsidP="00F40099">
      <w:pPr>
        <w:autoSpaceDE w:val="0"/>
        <w:autoSpaceDN w:val="0"/>
        <w:adjustRightInd w:val="0"/>
        <w:spacing w:after="0" w:line="240" w:lineRule="auto"/>
        <w:rPr>
          <w:rFonts w:ascii="Calibri" w:hAnsi="Calibri"/>
          <w:i/>
        </w:rPr>
      </w:pPr>
    </w:p>
    <w:p w14:paraId="06ADD384" w14:textId="0058EC88" w:rsidR="00A74D40" w:rsidRPr="000B2A1F" w:rsidRDefault="00F21E19" w:rsidP="00A74D40">
      <w:pPr>
        <w:autoSpaceDE w:val="0"/>
        <w:autoSpaceDN w:val="0"/>
        <w:adjustRightInd w:val="0"/>
        <w:spacing w:after="0" w:line="240" w:lineRule="auto"/>
        <w:rPr>
          <w:rFonts w:ascii="Calibri" w:eastAsia="Calibri" w:hAnsi="Calibri"/>
          <w:b/>
          <w:lang w:eastAsia="en-US"/>
        </w:rPr>
      </w:pPr>
      <w:r w:rsidRPr="000B2A1F">
        <w:rPr>
          <w:rFonts w:ascii="Calibri" w:eastAsia="Calibri" w:hAnsi="Calibri"/>
          <w:b/>
          <w:lang w:eastAsia="en-US"/>
        </w:rPr>
        <w:t>Flo &amp; Wisch</w:t>
      </w:r>
      <w:r w:rsidR="00194279" w:rsidRPr="000B2A1F">
        <w:rPr>
          <w:rFonts w:ascii="Calibri" w:eastAsia="Calibri" w:hAnsi="Calibri"/>
          <w:b/>
          <w:lang w:eastAsia="en-US"/>
        </w:rPr>
        <w:br/>
      </w:r>
      <w:r w:rsidRPr="000B2A1F">
        <w:rPr>
          <w:rFonts w:ascii="Calibri" w:eastAsia="Calibri" w:hAnsi="Calibri"/>
          <w:b/>
          <w:lang w:eastAsia="en-US"/>
        </w:rPr>
        <w:t xml:space="preserve">“Das Glück hat a </w:t>
      </w:r>
      <w:proofErr w:type="spellStart"/>
      <w:r w:rsidRPr="000B2A1F">
        <w:rPr>
          <w:rFonts w:ascii="Calibri" w:eastAsia="Calibri" w:hAnsi="Calibri"/>
          <w:b/>
          <w:lang w:eastAsia="en-US"/>
        </w:rPr>
        <w:t>Vogerl</w:t>
      </w:r>
      <w:proofErr w:type="spellEnd"/>
      <w:r w:rsidRPr="000B2A1F">
        <w:rPr>
          <w:rFonts w:ascii="Calibri" w:eastAsia="Calibri" w:hAnsi="Calibri"/>
          <w:b/>
          <w:lang w:eastAsia="en-US"/>
        </w:rPr>
        <w:t>”</w:t>
      </w:r>
    </w:p>
    <w:p w14:paraId="45DB6540" w14:textId="7AAA1DAB"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0CC81248" w14:textId="03B0D447" w:rsidR="00A74D40" w:rsidRPr="00A74D40" w:rsidRDefault="004C6209"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 xml:space="preserve"> </w:t>
      </w:r>
    </w:p>
    <w:p w14:paraId="5CFC49AF" w14:textId="77777777" w:rsidR="005903EF" w:rsidRDefault="005903EF" w:rsidP="000B2A1F">
      <w:pPr>
        <w:autoSpaceDE w:val="0"/>
        <w:autoSpaceDN w:val="0"/>
        <w:adjustRightInd w:val="0"/>
        <w:spacing w:before="240" w:after="0" w:line="240" w:lineRule="auto"/>
        <w:rPr>
          <w:rFonts w:ascii="Calibri" w:hAnsi="Calibri" w:cs="Calibri"/>
        </w:rPr>
      </w:pPr>
      <w:r>
        <w:rPr>
          <w:rFonts w:ascii="Calibri" w:eastAsia="Calibri" w:hAnsi="Calibri"/>
          <w:bCs/>
          <w:noProof/>
          <w:lang w:eastAsia="en-US"/>
        </w:rPr>
        <w:drawing>
          <wp:anchor distT="0" distB="0" distL="114300" distR="114300" simplePos="0" relativeHeight="251659264" behindDoc="1" locked="0" layoutInCell="1" allowOverlap="1" wp14:anchorId="70B3BD0A" wp14:editId="347BFA9D">
            <wp:simplePos x="0" y="0"/>
            <wp:positionH relativeFrom="column">
              <wp:posOffset>14605</wp:posOffset>
            </wp:positionH>
            <wp:positionV relativeFrom="paragraph">
              <wp:posOffset>158971</wp:posOffset>
            </wp:positionV>
            <wp:extent cx="2437130" cy="1623060"/>
            <wp:effectExtent l="0" t="0" r="1270" b="0"/>
            <wp:wrapTight wrapText="bothSides">
              <wp:wrapPolygon edited="0">
                <wp:start x="0" y="0"/>
                <wp:lineTo x="0" y="21296"/>
                <wp:lineTo x="21442" y="21296"/>
                <wp:lineTo x="21442" y="0"/>
                <wp:lineTo x="0" y="0"/>
              </wp:wrapPolygon>
            </wp:wrapTight>
            <wp:docPr id="14980608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60880" name="Grafik 14980608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7130" cy="1623060"/>
                    </a:xfrm>
                    <a:prstGeom prst="rect">
                      <a:avLst/>
                    </a:prstGeom>
                  </pic:spPr>
                </pic:pic>
              </a:graphicData>
            </a:graphic>
            <wp14:sizeRelH relativeFrom="margin">
              <wp14:pctWidth>0</wp14:pctWidth>
            </wp14:sizeRelH>
            <wp14:sizeRelV relativeFrom="margin">
              <wp14:pctHeight>0</wp14:pctHeight>
            </wp14:sizeRelV>
          </wp:anchor>
        </w:drawing>
      </w:r>
      <w:r w:rsidR="00F21E19" w:rsidRPr="00F21E19">
        <w:rPr>
          <w:rFonts w:ascii="Calibri" w:hAnsi="Calibri" w:cs="Calibri"/>
        </w:rPr>
        <w:t xml:space="preserve">Flo und Wisch legen Ihnen zu Silvester die perfekte Rutsche ins neue Jahr! Seien Sie dabei, wenn die die beiden Kabarettisten pünktlich zum Jahresende ihr Feuerwerk der besten Pointen zünden und das Publikum damit genau dort treffen, wo der spontane Lacher sitzt! In diesem speziell für Silvester zusammengestellten „Best-Of“ lassen zwei Glücksbringer mit Pechsträhne die Korken knallen! </w:t>
      </w:r>
    </w:p>
    <w:p w14:paraId="34B22702" w14:textId="3A68AE87" w:rsidR="00194279" w:rsidRDefault="00F21E19" w:rsidP="000B2A1F">
      <w:pPr>
        <w:autoSpaceDE w:val="0"/>
        <w:autoSpaceDN w:val="0"/>
        <w:adjustRightInd w:val="0"/>
        <w:spacing w:before="240" w:after="0" w:line="240" w:lineRule="auto"/>
        <w:rPr>
          <w:rFonts w:ascii="Calibri" w:hAnsi="Calibri" w:cs="Calibri"/>
        </w:rPr>
      </w:pPr>
      <w:r w:rsidRPr="00F21E19">
        <w:rPr>
          <w:rFonts w:ascii="Calibri" w:hAnsi="Calibri" w:cs="Calibri"/>
        </w:rPr>
        <w:t xml:space="preserve">Flo und Wisch beweisen dabei einmal mehr ihr unnachahmliches Gefühl für die Kombination bekannter Melodien mit neuen, witzigen Texten und laufen in ihren </w:t>
      </w:r>
      <w:proofErr w:type="spellStart"/>
      <w:r w:rsidRPr="00F21E19">
        <w:rPr>
          <w:rFonts w:ascii="Calibri" w:hAnsi="Calibri" w:cs="Calibri"/>
        </w:rPr>
        <w:t>Doppelconférencen</w:t>
      </w:r>
      <w:proofErr w:type="spellEnd"/>
      <w:r w:rsidRPr="00F21E19">
        <w:rPr>
          <w:rFonts w:ascii="Calibri" w:hAnsi="Calibri" w:cs="Calibri"/>
        </w:rPr>
        <w:t xml:space="preserve"> zur Höchstform auf!</w:t>
      </w:r>
    </w:p>
    <w:p w14:paraId="2BF83918" w14:textId="77777777" w:rsidR="00F21E19" w:rsidRDefault="00F21E19" w:rsidP="00194279">
      <w:pPr>
        <w:autoSpaceDE w:val="0"/>
        <w:autoSpaceDN w:val="0"/>
        <w:adjustRightInd w:val="0"/>
        <w:spacing w:after="0" w:line="240" w:lineRule="auto"/>
        <w:rPr>
          <w:rFonts w:ascii="Calibri" w:hAnsi="Calibri" w:cs="Calibri"/>
        </w:rPr>
      </w:pPr>
    </w:p>
    <w:p w14:paraId="7F6B9411" w14:textId="77777777" w:rsidR="005903EF" w:rsidRDefault="005903EF" w:rsidP="00194279">
      <w:pPr>
        <w:autoSpaceDE w:val="0"/>
        <w:autoSpaceDN w:val="0"/>
        <w:adjustRightInd w:val="0"/>
        <w:spacing w:after="0" w:line="240" w:lineRule="auto"/>
        <w:rPr>
          <w:rFonts w:ascii="Calibri" w:hAnsi="Calibri" w:cs="Calibri"/>
        </w:rPr>
      </w:pPr>
    </w:p>
    <w:p w14:paraId="3038082A" w14:textId="77777777" w:rsidR="00F21E19" w:rsidRPr="00721804" w:rsidRDefault="00F21E19" w:rsidP="00194279">
      <w:pPr>
        <w:autoSpaceDE w:val="0"/>
        <w:autoSpaceDN w:val="0"/>
        <w:adjustRightInd w:val="0"/>
        <w:spacing w:after="0" w:line="240" w:lineRule="auto"/>
        <w:rPr>
          <w:rFonts w:ascii="Calibri" w:hAnsi="Calibri" w:cs="Calibri"/>
        </w:rPr>
      </w:pPr>
    </w:p>
    <w:p w14:paraId="1543A15D" w14:textId="5857E44B"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F21E19">
        <w:rPr>
          <w:rFonts w:ascii="Calibri" w:eastAsia="Calibri" w:hAnsi="Calibri"/>
          <w:b/>
          <w:color w:val="FF0000"/>
          <w:lang w:eastAsia="en-US"/>
        </w:rPr>
        <w:t>31.12.2024</w:t>
      </w:r>
    </w:p>
    <w:p w14:paraId="5E9216D2" w14:textId="3E3F38BF"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F21E19">
        <w:rPr>
          <w:rFonts w:ascii="Calibri" w:eastAsia="Calibri" w:hAnsi="Calibri"/>
          <w:lang w:eastAsia="en-US"/>
        </w:rPr>
        <w:t>22:45</w:t>
      </w:r>
      <w:r w:rsidR="00894DC0" w:rsidRPr="000C7962">
        <w:rPr>
          <w:rFonts w:ascii="Calibri" w:eastAsia="Calibri" w:hAnsi="Calibri"/>
          <w:lang w:eastAsia="en-US"/>
        </w:rPr>
        <w:t xml:space="preserve"> Uhr</w:t>
      </w:r>
    </w:p>
    <w:p w14:paraId="25824C4F" w14:textId="6D8231C6"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0B2A1F" w:rsidRPr="000B2A1F">
        <w:rPr>
          <w:rFonts w:ascii="Calibri" w:eastAsia="Calibri" w:hAnsi="Calibri"/>
          <w:lang w:eastAsia="en-US"/>
        </w:rPr>
        <w:t>Euro 69,-/59,-/49,-/39,-*</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10"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1"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71ABDCEA" w14:textId="77777777" w:rsidR="00544B44" w:rsidRDefault="00544B44" w:rsidP="000C7962">
      <w:pPr>
        <w:spacing w:line="240" w:lineRule="auto"/>
        <w:rPr>
          <w:rFonts w:ascii="Calibri" w:hAnsi="Calibri" w:cs="Calibri"/>
        </w:rPr>
      </w:pPr>
    </w:p>
    <w:p w14:paraId="63027739" w14:textId="77777777" w:rsidR="00544B44" w:rsidRDefault="00544B44" w:rsidP="000C7962">
      <w:pPr>
        <w:spacing w:line="240" w:lineRule="auto"/>
        <w:rPr>
          <w:rFonts w:ascii="Calibri" w:hAnsi="Calibri" w:cs="Calibri"/>
        </w:rPr>
      </w:pPr>
    </w:p>
    <w:p w14:paraId="786999EE" w14:textId="77777777" w:rsidR="00544B44" w:rsidRDefault="00544B44" w:rsidP="000C7962">
      <w:pPr>
        <w:spacing w:line="240" w:lineRule="auto"/>
        <w:rPr>
          <w:rFonts w:ascii="Calibri" w:hAnsi="Calibri" w:cs="Calibri"/>
        </w:rPr>
      </w:pPr>
    </w:p>
    <w:p w14:paraId="3DFF697B" w14:textId="77777777" w:rsidR="00544B44" w:rsidRDefault="00544B44" w:rsidP="00544B44">
      <w:pPr>
        <w:autoSpaceDE w:val="0"/>
        <w:autoSpaceDN w:val="0"/>
        <w:adjustRightInd w:val="0"/>
        <w:spacing w:after="0" w:line="240" w:lineRule="auto"/>
        <w:rPr>
          <w:rFonts w:ascii="Calibri" w:hAnsi="Calibri" w:cs="Calibri"/>
        </w:rPr>
      </w:pPr>
    </w:p>
    <w:p w14:paraId="2C767F4C" w14:textId="77777777" w:rsidR="00544B44" w:rsidRDefault="00544B44" w:rsidP="00544B44">
      <w:pPr>
        <w:autoSpaceDE w:val="0"/>
        <w:autoSpaceDN w:val="0"/>
        <w:adjustRightInd w:val="0"/>
        <w:spacing w:after="0" w:line="240" w:lineRule="auto"/>
        <w:rPr>
          <w:rFonts w:ascii="Calibri" w:hAnsi="Calibri" w:cs="Calibri"/>
        </w:rPr>
      </w:pPr>
    </w:p>
    <w:p w14:paraId="5D38EB24" w14:textId="77777777" w:rsidR="00544B44" w:rsidRPr="006B759D" w:rsidRDefault="00544B44" w:rsidP="000C7962">
      <w:pPr>
        <w:spacing w:line="240" w:lineRule="auto"/>
        <w:rPr>
          <w:rFonts w:ascii="Calibri" w:hAnsi="Calibri" w:cs="Calibri"/>
        </w:rPr>
      </w:pPr>
    </w:p>
    <w:sectPr w:rsidR="00544B44" w:rsidRPr="006B759D" w:rsidSect="002E0FE5">
      <w:headerReference w:type="default" r:id="rId12"/>
      <w:footerReference w:type="default" r:id="rId13"/>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2A1F"/>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5D67"/>
    <w:rsid w:val="0013281F"/>
    <w:rsid w:val="00140BF1"/>
    <w:rsid w:val="00142A1A"/>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11"/>
    <w:rsid w:val="00382F63"/>
    <w:rsid w:val="003847E5"/>
    <w:rsid w:val="00395C5E"/>
    <w:rsid w:val="003961B1"/>
    <w:rsid w:val="0039693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03EF"/>
    <w:rsid w:val="00594EB1"/>
    <w:rsid w:val="00595748"/>
    <w:rsid w:val="005B394A"/>
    <w:rsid w:val="005D56FF"/>
    <w:rsid w:val="005D580D"/>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2733D"/>
    <w:rsid w:val="007340B0"/>
    <w:rsid w:val="00735B42"/>
    <w:rsid w:val="007431EA"/>
    <w:rsid w:val="007444D9"/>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024B"/>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E5A1F"/>
    <w:rsid w:val="00DF49C0"/>
    <w:rsid w:val="00E0137A"/>
    <w:rsid w:val="00E02E86"/>
    <w:rsid w:val="00E04B2F"/>
    <w:rsid w:val="00E13C1B"/>
    <w:rsid w:val="00E13FCA"/>
    <w:rsid w:val="00E201BA"/>
    <w:rsid w:val="00E23B5A"/>
    <w:rsid w:val="00E25AB3"/>
    <w:rsid w:val="00E31407"/>
    <w:rsid w:val="00E31514"/>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21E19"/>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zent.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938</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1084</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2024-09-10T07:17:00Z</dcterms:created>
  <dcterms:modified xsi:type="dcterms:W3CDTF">2024-09-10T07:17:00Z</dcterms:modified>
</cp:coreProperties>
</file>