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5C3F6C" w:rsidRDefault="00D86DDA" w:rsidP="00936883">
      <w:pPr>
        <w:spacing w:after="0" w:line="240" w:lineRule="auto"/>
        <w:rPr>
          <w:rFonts w:ascii="Calibri" w:hAnsi="Calibri" w:cs="Calibri"/>
        </w:rPr>
      </w:pPr>
      <w:r w:rsidRPr="005C3F6C">
        <w:rPr>
          <w:rFonts w:ascii="Calibri" w:hAnsi="Calibri" w:cs="Calibri"/>
        </w:rPr>
        <w:t>Medieninformation</w:t>
      </w:r>
    </w:p>
    <w:p w14:paraId="311B7D97" w14:textId="7A3CC5A3" w:rsidR="00FA6066" w:rsidRPr="005C3F6C" w:rsidRDefault="00FA6066" w:rsidP="00F40099">
      <w:pPr>
        <w:autoSpaceDE w:val="0"/>
        <w:autoSpaceDN w:val="0"/>
        <w:adjustRightInd w:val="0"/>
        <w:spacing w:after="0" w:line="240" w:lineRule="auto"/>
        <w:rPr>
          <w:rFonts w:ascii="Calibri" w:hAnsi="Calibri"/>
          <w:i/>
        </w:rPr>
      </w:pPr>
    </w:p>
    <w:p w14:paraId="0876F2F5" w14:textId="77777777" w:rsidR="00EA2903" w:rsidRPr="005C3F6C" w:rsidRDefault="00EA2903" w:rsidP="00F40099">
      <w:pPr>
        <w:autoSpaceDE w:val="0"/>
        <w:autoSpaceDN w:val="0"/>
        <w:adjustRightInd w:val="0"/>
        <w:spacing w:after="0" w:line="240" w:lineRule="auto"/>
        <w:rPr>
          <w:rFonts w:ascii="Calibri" w:hAnsi="Calibri"/>
          <w:i/>
        </w:rPr>
      </w:pPr>
    </w:p>
    <w:p w14:paraId="01009E2A" w14:textId="3B788A8B" w:rsidR="00305912" w:rsidRPr="005C3F6C" w:rsidRDefault="00305912" w:rsidP="00305912">
      <w:pPr>
        <w:autoSpaceDE w:val="0"/>
        <w:autoSpaceDN w:val="0"/>
        <w:adjustRightInd w:val="0"/>
        <w:spacing w:after="0" w:line="240" w:lineRule="auto"/>
        <w:rPr>
          <w:rFonts w:ascii="Calibri" w:eastAsia="Calibri" w:hAnsi="Calibri"/>
          <w:b/>
          <w:lang w:eastAsia="en-US"/>
        </w:rPr>
      </w:pPr>
      <w:r w:rsidRPr="005C3F6C">
        <w:rPr>
          <w:rFonts w:ascii="Calibri" w:eastAsia="Calibri" w:hAnsi="Calibri"/>
          <w:b/>
          <w:lang w:eastAsia="en-US"/>
        </w:rPr>
        <w:t>Carmen</w:t>
      </w:r>
      <w:r w:rsidRPr="005C3F6C">
        <w:rPr>
          <w:rFonts w:ascii="Calibri" w:eastAsia="Calibri" w:hAnsi="Calibri"/>
          <w:b/>
          <w:lang w:eastAsia="en-US"/>
        </w:rPr>
        <w:br/>
      </w:r>
      <w:proofErr w:type="spellStart"/>
      <w:r w:rsidRPr="005C3F6C">
        <w:rPr>
          <w:rFonts w:ascii="Calibri" w:eastAsia="Calibri" w:hAnsi="Calibri"/>
          <w:bCs/>
          <w:lang w:eastAsia="en-US"/>
        </w:rPr>
        <w:t>Balletto</w:t>
      </w:r>
      <w:proofErr w:type="spellEnd"/>
      <w:r w:rsidRPr="005C3F6C">
        <w:rPr>
          <w:rFonts w:ascii="Calibri" w:eastAsia="Calibri" w:hAnsi="Calibri"/>
          <w:bCs/>
          <w:lang w:eastAsia="en-US"/>
        </w:rPr>
        <w:t xml:space="preserve"> di Milano</w:t>
      </w:r>
      <w:r w:rsidR="00194279" w:rsidRPr="005C3F6C">
        <w:rPr>
          <w:rFonts w:ascii="Calibri" w:eastAsia="Calibri" w:hAnsi="Calibri"/>
          <w:b/>
          <w:lang w:eastAsia="en-US"/>
        </w:rPr>
        <w:br/>
      </w:r>
      <w:r w:rsidRPr="00305912">
        <w:rPr>
          <w:rFonts w:ascii="Calibri" w:hAnsi="Calibri" w:cs="Calibri"/>
        </w:rPr>
        <w:t>Ballett in zwei Akten zur Musik von Georges Bizet</w:t>
      </w:r>
    </w:p>
    <w:p w14:paraId="0FC05E4B" w14:textId="77777777" w:rsidR="00305912" w:rsidRPr="00305912" w:rsidRDefault="00305912" w:rsidP="00305912">
      <w:pPr>
        <w:autoSpaceDE w:val="0"/>
        <w:autoSpaceDN w:val="0"/>
        <w:adjustRightInd w:val="0"/>
        <w:spacing w:after="0" w:line="240" w:lineRule="auto"/>
        <w:rPr>
          <w:rFonts w:ascii="Calibri" w:hAnsi="Calibri" w:cs="Calibri"/>
        </w:rPr>
      </w:pPr>
      <w:r w:rsidRPr="00305912">
        <w:rPr>
          <w:rFonts w:ascii="Calibri" w:hAnsi="Calibri" w:cs="Calibri"/>
        </w:rPr>
        <w:t>Frei basierend auf der Novelle von Prosper Mérimée</w:t>
      </w:r>
    </w:p>
    <w:p w14:paraId="30AC5E05" w14:textId="55D84BE8" w:rsidR="00305912" w:rsidRPr="00305912" w:rsidRDefault="00305912" w:rsidP="00305912">
      <w:pPr>
        <w:autoSpaceDE w:val="0"/>
        <w:autoSpaceDN w:val="0"/>
        <w:adjustRightInd w:val="0"/>
        <w:spacing w:after="0" w:line="240" w:lineRule="auto"/>
        <w:rPr>
          <w:rFonts w:ascii="Calibri" w:hAnsi="Calibri" w:cs="Calibri"/>
        </w:rPr>
      </w:pPr>
      <w:r w:rsidRPr="00305912">
        <w:rPr>
          <w:rFonts w:ascii="Calibri" w:hAnsi="Calibri" w:cs="Calibri"/>
        </w:rPr>
        <w:t> </w:t>
      </w:r>
    </w:p>
    <w:p w14:paraId="4B8D035C" w14:textId="65E4DF24" w:rsidR="00305912" w:rsidRDefault="005C3F6C" w:rsidP="00305912">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B41DF73" wp14:editId="6B440748">
            <wp:simplePos x="0" y="0"/>
            <wp:positionH relativeFrom="margin">
              <wp:posOffset>15516</wp:posOffset>
            </wp:positionH>
            <wp:positionV relativeFrom="margin">
              <wp:posOffset>1423366</wp:posOffset>
            </wp:positionV>
            <wp:extent cx="2488759" cy="1300097"/>
            <wp:effectExtent l="0" t="0" r="6985" b="0"/>
            <wp:wrapSquare wrapText="bothSides"/>
            <wp:docPr id="1900772837" name="Grafik 2" descr="Ein Bild, das Sport, Tanz, Unterhaltung, T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2837" name="Grafik 2" descr="Ein Bild, das Sport, Tanz, Unterhaltung, Tanz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488759" cy="1300097"/>
                    </a:xfrm>
                    <a:prstGeom prst="rect">
                      <a:avLst/>
                    </a:prstGeom>
                  </pic:spPr>
                </pic:pic>
              </a:graphicData>
            </a:graphic>
          </wp:anchor>
        </w:drawing>
      </w:r>
      <w:r w:rsidR="00305912" w:rsidRPr="00305912">
        <w:rPr>
          <w:rFonts w:ascii="Calibri" w:hAnsi="Calibri" w:cs="Calibri"/>
        </w:rPr>
        <w:t>Mit prächtigen Szenen und Kostümen präsentiert sich Carmen des „</w:t>
      </w:r>
      <w:proofErr w:type="spellStart"/>
      <w:r w:rsidR="00305912" w:rsidRPr="00305912">
        <w:rPr>
          <w:rFonts w:ascii="Calibri" w:hAnsi="Calibri" w:cs="Calibri"/>
        </w:rPr>
        <w:t>Balletto</w:t>
      </w:r>
      <w:proofErr w:type="spellEnd"/>
      <w:r w:rsidR="00305912" w:rsidRPr="00305912">
        <w:rPr>
          <w:rFonts w:ascii="Calibri" w:hAnsi="Calibri" w:cs="Calibri"/>
        </w:rPr>
        <w:t xml:space="preserve"> di Milano“. Carmen, eine</w:t>
      </w:r>
      <w:r w:rsidR="00305912">
        <w:rPr>
          <w:rFonts w:ascii="Calibri" w:hAnsi="Calibri" w:cs="Calibri"/>
        </w:rPr>
        <w:t xml:space="preserve"> </w:t>
      </w:r>
      <w:r w:rsidR="00305912" w:rsidRPr="00305912">
        <w:rPr>
          <w:rFonts w:ascii="Calibri" w:hAnsi="Calibri" w:cs="Calibri"/>
        </w:rPr>
        <w:t>schöne und unkonventionelle, leidenschaftliche und begehrte Frau, die sich jedem widersetzt, der</w:t>
      </w:r>
      <w:r w:rsidR="00305912">
        <w:rPr>
          <w:rFonts w:ascii="Calibri" w:hAnsi="Calibri" w:cs="Calibri"/>
        </w:rPr>
        <w:t xml:space="preserve"> </w:t>
      </w:r>
      <w:r w:rsidR="00305912" w:rsidRPr="00305912">
        <w:rPr>
          <w:rFonts w:ascii="Calibri" w:hAnsi="Calibri" w:cs="Calibri"/>
        </w:rPr>
        <w:t>versucht, sie zu unterwerfen, steht im Zentrum dieser exklusiven Version des „</w:t>
      </w:r>
      <w:proofErr w:type="spellStart"/>
      <w:r w:rsidR="00305912" w:rsidRPr="00305912">
        <w:rPr>
          <w:rFonts w:ascii="Calibri" w:hAnsi="Calibri" w:cs="Calibri"/>
        </w:rPr>
        <w:t>Balletto</w:t>
      </w:r>
      <w:proofErr w:type="spellEnd"/>
      <w:r w:rsidR="00305912" w:rsidRPr="00305912">
        <w:rPr>
          <w:rFonts w:ascii="Calibri" w:hAnsi="Calibri" w:cs="Calibri"/>
        </w:rPr>
        <w:t xml:space="preserve"> di Milano“. Ein</w:t>
      </w:r>
      <w:r w:rsidR="00305912">
        <w:rPr>
          <w:rFonts w:ascii="Calibri" w:hAnsi="Calibri" w:cs="Calibri"/>
        </w:rPr>
        <w:t xml:space="preserve"> </w:t>
      </w:r>
      <w:r w:rsidR="00305912" w:rsidRPr="00305912">
        <w:rPr>
          <w:rFonts w:ascii="Calibri" w:hAnsi="Calibri" w:cs="Calibri"/>
        </w:rPr>
        <w:t>faszinierendes Spiel, in dem Carmen erkennt, dass der einzige Weg, so zu leben, wie sie es will, darin</w:t>
      </w:r>
      <w:r w:rsidR="00305912">
        <w:rPr>
          <w:rFonts w:ascii="Calibri" w:hAnsi="Calibri" w:cs="Calibri"/>
        </w:rPr>
        <w:t xml:space="preserve"> </w:t>
      </w:r>
      <w:r w:rsidR="00305912" w:rsidRPr="00305912">
        <w:rPr>
          <w:rFonts w:ascii="Calibri" w:hAnsi="Calibri" w:cs="Calibri"/>
        </w:rPr>
        <w:t>besteht, sich dem Schicksal zu beugen und den unvermeidlichen, durch Karten vorhergesagten Tod zu</w:t>
      </w:r>
      <w:r w:rsidR="00305912">
        <w:rPr>
          <w:rFonts w:ascii="Calibri" w:hAnsi="Calibri" w:cs="Calibri"/>
        </w:rPr>
        <w:t xml:space="preserve"> </w:t>
      </w:r>
      <w:r w:rsidR="00305912" w:rsidRPr="00305912">
        <w:rPr>
          <w:rFonts w:ascii="Calibri" w:hAnsi="Calibri" w:cs="Calibri"/>
        </w:rPr>
        <w:t>akzeptieren.</w:t>
      </w:r>
      <w:r w:rsidR="00305912">
        <w:rPr>
          <w:rFonts w:ascii="Calibri" w:hAnsi="Calibri" w:cs="Calibri"/>
        </w:rPr>
        <w:t xml:space="preserve"> D</w:t>
      </w:r>
      <w:r w:rsidR="00305912" w:rsidRPr="00305912">
        <w:rPr>
          <w:rFonts w:ascii="Calibri" w:hAnsi="Calibri" w:cs="Calibri"/>
        </w:rPr>
        <w:t>ieser Konflikt zwischen dem zigeunerischen Symbol der Weiblichkeit und der unruhigen Gestalt des Schicksals zieht sich als roter Faden durch die Inszenierung. Das Schicksal bringt zuerst Don José auf Carmens Weg, dann Escamillo, und enthüllt sich Schritt für Schritt durch die Symbolik der Karten (Liebe, Verrat, Tod), um schließlich Don Josés Hand zu bewaffnen und Carmen ihm auszuliefern.</w:t>
      </w:r>
      <w:r w:rsidR="00305912">
        <w:rPr>
          <w:rFonts w:ascii="Calibri" w:hAnsi="Calibri" w:cs="Calibri"/>
        </w:rPr>
        <w:t xml:space="preserve"> </w:t>
      </w:r>
      <w:r w:rsidR="00305912" w:rsidRPr="00305912">
        <w:rPr>
          <w:rFonts w:ascii="Calibri" w:hAnsi="Calibri" w:cs="Calibri"/>
        </w:rPr>
        <w:t xml:space="preserve">Don José, der Torero Escamillo und </w:t>
      </w:r>
      <w:proofErr w:type="spellStart"/>
      <w:r w:rsidR="00305912" w:rsidRPr="00305912">
        <w:rPr>
          <w:rFonts w:ascii="Calibri" w:hAnsi="Calibri" w:cs="Calibri"/>
        </w:rPr>
        <w:t>Micaëla</w:t>
      </w:r>
      <w:proofErr w:type="spellEnd"/>
      <w:r w:rsidR="00305912" w:rsidRPr="00305912">
        <w:rPr>
          <w:rFonts w:ascii="Calibri" w:hAnsi="Calibri" w:cs="Calibri"/>
        </w:rPr>
        <w:t xml:space="preserve"> sind weitere zentrale Figuren dieses Balletts, das durch fesselnde Choreografien besticht: von der berühmten „Habanera“ über leidenschaftliche Duette bis hin zu dynamischen Gruppentänzen mit Zigeunern, Soldaten und Zigarettenarbeiterinnen – all das begleitet von der großartigen Musik von Georges Bizet. Tradition und Moderne verschmelzen in der energiegeladenen Bühnenwelt von Marco Pesta. Diese Inszenierung enttäuscht traditionelle Erwartungen nicht und bleibt dennoch der Novelle von Prosper Mérimée und der Oper von Georges Bizet treu.</w:t>
      </w:r>
    </w:p>
    <w:p w14:paraId="4D94AFEA" w14:textId="77777777" w:rsidR="00305912" w:rsidRPr="00305912" w:rsidRDefault="00305912" w:rsidP="00305912">
      <w:pPr>
        <w:autoSpaceDE w:val="0"/>
        <w:autoSpaceDN w:val="0"/>
        <w:adjustRightInd w:val="0"/>
        <w:spacing w:after="0" w:line="240" w:lineRule="auto"/>
        <w:rPr>
          <w:rFonts w:ascii="Calibri" w:hAnsi="Calibri" w:cs="Calibri"/>
        </w:rPr>
      </w:pPr>
    </w:p>
    <w:p w14:paraId="3CC33EFD" w14:textId="77777777" w:rsidR="00305912" w:rsidRPr="005C3F6C" w:rsidRDefault="00305912" w:rsidP="00305912">
      <w:pPr>
        <w:autoSpaceDE w:val="0"/>
        <w:autoSpaceDN w:val="0"/>
        <w:adjustRightInd w:val="0"/>
        <w:spacing w:after="0" w:line="240" w:lineRule="auto"/>
        <w:rPr>
          <w:rFonts w:ascii="Calibri" w:hAnsi="Calibri" w:cs="Calibri"/>
          <w:lang w:val="en-US"/>
        </w:rPr>
      </w:pPr>
      <w:proofErr w:type="spellStart"/>
      <w:r w:rsidRPr="005C3F6C">
        <w:rPr>
          <w:rFonts w:ascii="Calibri" w:hAnsi="Calibri" w:cs="Calibri"/>
          <w:lang w:val="en-US"/>
        </w:rPr>
        <w:t>Choreografie</w:t>
      </w:r>
      <w:proofErr w:type="spellEnd"/>
      <w:r w:rsidRPr="005C3F6C">
        <w:rPr>
          <w:rFonts w:ascii="Calibri" w:hAnsi="Calibri" w:cs="Calibri"/>
          <w:lang w:val="en-US"/>
        </w:rPr>
        <w:t xml:space="preserve">: Agnese </w:t>
      </w:r>
      <w:proofErr w:type="spellStart"/>
      <w:r w:rsidRPr="005C3F6C">
        <w:rPr>
          <w:rFonts w:ascii="Calibri" w:hAnsi="Calibri" w:cs="Calibri"/>
          <w:lang w:val="en-US"/>
        </w:rPr>
        <w:t>Omodei</w:t>
      </w:r>
      <w:proofErr w:type="spellEnd"/>
      <w:r w:rsidRPr="005C3F6C">
        <w:rPr>
          <w:rFonts w:ascii="Calibri" w:hAnsi="Calibri" w:cs="Calibri"/>
          <w:lang w:val="en-US"/>
        </w:rPr>
        <w:t xml:space="preserve"> Sale – Federico </w:t>
      </w:r>
      <w:proofErr w:type="spellStart"/>
      <w:r w:rsidRPr="005C3F6C">
        <w:rPr>
          <w:rFonts w:ascii="Calibri" w:hAnsi="Calibri" w:cs="Calibri"/>
          <w:lang w:val="en-US"/>
        </w:rPr>
        <w:t>Veratti</w:t>
      </w:r>
      <w:proofErr w:type="spellEnd"/>
    </w:p>
    <w:p w14:paraId="295454C4" w14:textId="77777777" w:rsidR="00305912" w:rsidRPr="00305912" w:rsidRDefault="00305912" w:rsidP="00305912">
      <w:pPr>
        <w:autoSpaceDE w:val="0"/>
        <w:autoSpaceDN w:val="0"/>
        <w:adjustRightInd w:val="0"/>
        <w:spacing w:after="0" w:line="240" w:lineRule="auto"/>
        <w:rPr>
          <w:rFonts w:ascii="Calibri" w:hAnsi="Calibri" w:cs="Calibri"/>
        </w:rPr>
      </w:pPr>
      <w:r w:rsidRPr="00305912">
        <w:rPr>
          <w:rFonts w:ascii="Calibri" w:hAnsi="Calibri" w:cs="Calibri"/>
        </w:rPr>
        <w:t>Bühnenbild: Marco Pesta</w:t>
      </w:r>
    </w:p>
    <w:p w14:paraId="2E0666B2" w14:textId="77777777" w:rsidR="00194279" w:rsidRDefault="00194279" w:rsidP="00194279">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5F6BE693"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A74D40">
        <w:rPr>
          <w:rFonts w:ascii="Calibri" w:eastAsia="Calibri" w:hAnsi="Calibri"/>
          <w:b/>
          <w:color w:val="FF0000"/>
          <w:lang w:eastAsia="en-US"/>
        </w:rPr>
        <w:t>1</w:t>
      </w:r>
      <w:r w:rsidR="00305912">
        <w:rPr>
          <w:rFonts w:ascii="Calibri" w:eastAsia="Calibri" w:hAnsi="Calibri"/>
          <w:b/>
          <w:color w:val="FF0000"/>
          <w:lang w:eastAsia="en-US"/>
        </w:rPr>
        <w:t>1</w:t>
      </w:r>
      <w:r w:rsidR="00A74D40">
        <w:rPr>
          <w:rFonts w:ascii="Calibri" w:eastAsia="Calibri" w:hAnsi="Calibri"/>
          <w:b/>
          <w:color w:val="FF0000"/>
          <w:lang w:eastAsia="en-US"/>
        </w:rPr>
        <w:t>.</w:t>
      </w:r>
      <w:r w:rsidR="00305912">
        <w:rPr>
          <w:rFonts w:ascii="Calibri" w:eastAsia="Calibri" w:hAnsi="Calibri"/>
          <w:b/>
          <w:color w:val="FF0000"/>
          <w:lang w:eastAsia="en-US"/>
        </w:rPr>
        <w:t>3</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710DDA65"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305912">
        <w:rPr>
          <w:rFonts w:ascii="Calibri" w:eastAsia="Calibri" w:hAnsi="Calibri"/>
          <w:lang w:eastAsia="en-US"/>
        </w:rPr>
        <w:t>95</w:t>
      </w:r>
      <w:r w:rsidR="00A74D40">
        <w:rPr>
          <w:rFonts w:ascii="Calibri" w:eastAsia="Calibri" w:hAnsi="Calibri"/>
          <w:lang w:eastAsia="en-US"/>
        </w:rPr>
        <w:t>,-</w:t>
      </w:r>
      <w:r w:rsidR="00305912">
        <w:rPr>
          <w:rFonts w:ascii="Calibri" w:eastAsia="Calibri" w:hAnsi="Calibri"/>
          <w:lang w:eastAsia="en-US"/>
        </w:rPr>
        <w:t>/85,-/75,-/65,-*</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2C767F4C" w14:textId="2C06D897" w:rsidR="00544B44" w:rsidRDefault="000C7962" w:rsidP="0030591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05912"/>
    <w:rsid w:val="003101E5"/>
    <w:rsid w:val="0031351A"/>
    <w:rsid w:val="00345E48"/>
    <w:rsid w:val="0036161B"/>
    <w:rsid w:val="00370051"/>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C3F6C"/>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1BD4"/>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3647"/>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22478175">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01508970">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2145</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2024-12-10T07:29:00Z</dcterms:created>
  <dcterms:modified xsi:type="dcterms:W3CDTF">2024-12-10T07:29:00Z</dcterms:modified>
</cp:coreProperties>
</file>