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067003" w:rsidRDefault="00D86DDA" w:rsidP="00936883">
      <w:pPr>
        <w:spacing w:after="0" w:line="240" w:lineRule="auto"/>
        <w:rPr>
          <w:rFonts w:ascii="Calibri" w:hAnsi="Calibri" w:cs="Calibri"/>
        </w:rPr>
      </w:pPr>
      <w:r w:rsidRPr="00067003">
        <w:rPr>
          <w:rFonts w:ascii="Calibri" w:hAnsi="Calibri" w:cs="Calibri"/>
        </w:rPr>
        <w:t>Medieninformation</w:t>
      </w:r>
    </w:p>
    <w:p w14:paraId="311B7D97" w14:textId="7A3CC5A3" w:rsidR="00FA6066" w:rsidRPr="00067003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067003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2E31D00B" w14:textId="15B41F81" w:rsidR="008257DE" w:rsidRPr="008257DE" w:rsidRDefault="008257DE" w:rsidP="008257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67003">
        <w:rPr>
          <w:rFonts w:ascii="Calibri" w:eastAsia="Calibri" w:hAnsi="Calibri"/>
          <w:b/>
          <w:lang w:eastAsia="en-US"/>
        </w:rPr>
        <w:t>Pepeljuga</w:t>
      </w:r>
      <w:r w:rsidR="00822A41">
        <w:rPr>
          <w:rFonts w:ascii="Calibri" w:eastAsia="Calibri" w:hAnsi="Calibri"/>
          <w:b/>
          <w:lang w:eastAsia="en-US"/>
        </w:rPr>
        <w:t xml:space="preserve"> (</w:t>
      </w:r>
      <w:r w:rsidRPr="00067003">
        <w:rPr>
          <w:rFonts w:ascii="Calibri" w:eastAsia="Calibri" w:hAnsi="Calibri"/>
          <w:b/>
          <w:lang w:eastAsia="en-US"/>
        </w:rPr>
        <w:t>Aschenputtel</w:t>
      </w:r>
      <w:r w:rsidR="00822A41">
        <w:rPr>
          <w:rFonts w:ascii="Calibri" w:eastAsia="Calibri" w:hAnsi="Calibri"/>
          <w:b/>
          <w:lang w:eastAsia="en-US"/>
        </w:rPr>
        <w:t>)</w:t>
      </w:r>
      <w:r w:rsidRPr="00067003">
        <w:rPr>
          <w:rFonts w:ascii="Calibri" w:eastAsia="Calibri" w:hAnsi="Calibri"/>
          <w:b/>
          <w:lang w:eastAsia="en-US"/>
        </w:rPr>
        <w:br/>
      </w:r>
      <w:r w:rsidRPr="008257DE">
        <w:rPr>
          <w:rFonts w:ascii="Calibri" w:hAnsi="Calibri" w:cs="Calibri"/>
        </w:rPr>
        <w:t>Ein Musical für Kinder nach Motiven des Märchens von Charles Perrault</w:t>
      </w:r>
    </w:p>
    <w:p w14:paraId="45DB6540" w14:textId="1176D9F2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CC81248" w14:textId="1042E224" w:rsidR="00A74D40" w:rsidRPr="00A74D40" w:rsidRDefault="004C6209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 xml:space="preserve"> </w:t>
      </w:r>
    </w:p>
    <w:p w14:paraId="2E0666B2" w14:textId="1793E15F" w:rsidR="00194279" w:rsidRDefault="001107B3" w:rsidP="008257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3EBAB67F" wp14:editId="5F8221F7">
            <wp:simplePos x="0" y="0"/>
            <wp:positionH relativeFrom="margin">
              <wp:align>left</wp:align>
            </wp:positionH>
            <wp:positionV relativeFrom="paragraph">
              <wp:posOffset>77742</wp:posOffset>
            </wp:positionV>
            <wp:extent cx="2760980" cy="1839595"/>
            <wp:effectExtent l="0" t="0" r="1270" b="8255"/>
            <wp:wrapTight wrapText="bothSides">
              <wp:wrapPolygon edited="0">
                <wp:start x="0" y="0"/>
                <wp:lineTo x="0" y="21473"/>
                <wp:lineTo x="21461" y="21473"/>
                <wp:lineTo x="21461" y="0"/>
                <wp:lineTo x="0" y="0"/>
              </wp:wrapPolygon>
            </wp:wrapTight>
            <wp:docPr id="41407434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183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7DE" w:rsidRPr="008257DE">
        <w:rPr>
          <w:rFonts w:ascii="Calibri" w:hAnsi="Calibri" w:cs="Calibri"/>
        </w:rPr>
        <w:t>Aschenputtel, ein Märchen, das unsere Kindheit geprägt oder vielleicht nur flüchtig</w:t>
      </w:r>
      <w:r w:rsidR="008257DE">
        <w:rPr>
          <w:rFonts w:ascii="Calibri" w:hAnsi="Calibri" w:cs="Calibri"/>
        </w:rPr>
        <w:t xml:space="preserve"> </w:t>
      </w:r>
      <w:r w:rsidR="008257DE" w:rsidRPr="008257DE">
        <w:rPr>
          <w:rFonts w:ascii="Calibri" w:hAnsi="Calibri" w:cs="Calibri"/>
        </w:rPr>
        <w:t>berührt hat</w:t>
      </w:r>
      <w:r w:rsidR="008257DE">
        <w:rPr>
          <w:rFonts w:ascii="Calibri" w:hAnsi="Calibri" w:cs="Calibri"/>
        </w:rPr>
        <w:t>.</w:t>
      </w:r>
      <w:r w:rsidR="008257DE" w:rsidRPr="008257DE">
        <w:rPr>
          <w:rFonts w:ascii="Calibri" w:hAnsi="Calibri" w:cs="Calibri"/>
        </w:rPr>
        <w:t xml:space="preserve"> Erzählt, gesungen und getanzt, erwacht die zeitlose Geschichte zum Leben</w:t>
      </w:r>
      <w:r w:rsidR="008257DE">
        <w:rPr>
          <w:rFonts w:ascii="Calibri" w:hAnsi="Calibri" w:cs="Calibri"/>
        </w:rPr>
        <w:t xml:space="preserve"> </w:t>
      </w:r>
      <w:r w:rsidR="008257DE" w:rsidRPr="008257DE">
        <w:rPr>
          <w:rFonts w:ascii="Calibri" w:hAnsi="Calibri" w:cs="Calibri"/>
        </w:rPr>
        <w:t>und vermittelt dabei eine Botschaft,</w:t>
      </w:r>
      <w:r w:rsidR="008257DE">
        <w:rPr>
          <w:rFonts w:ascii="Calibri" w:hAnsi="Calibri" w:cs="Calibri"/>
        </w:rPr>
        <w:t xml:space="preserve"> </w:t>
      </w:r>
      <w:r w:rsidR="008257DE" w:rsidRPr="008257DE">
        <w:rPr>
          <w:rFonts w:ascii="Calibri" w:hAnsi="Calibri" w:cs="Calibri"/>
        </w:rPr>
        <w:t>die über Generationen hinweg Bedeutung hat:</w:t>
      </w:r>
      <w:r w:rsidR="008257DE">
        <w:rPr>
          <w:rFonts w:ascii="Calibri" w:hAnsi="Calibri" w:cs="Calibri"/>
        </w:rPr>
        <w:t xml:space="preserve"> </w:t>
      </w:r>
      <w:r w:rsidR="008257DE" w:rsidRPr="008257DE">
        <w:rPr>
          <w:rFonts w:ascii="Calibri" w:hAnsi="Calibri" w:cs="Calibri"/>
        </w:rPr>
        <w:t>Güte, Bescheidenheit und Selbstlosigkeit finden am Ende immer ihren Lohn.</w:t>
      </w:r>
      <w:r w:rsidR="008257DE">
        <w:rPr>
          <w:rFonts w:ascii="Calibri" w:hAnsi="Calibri" w:cs="Calibri"/>
        </w:rPr>
        <w:t xml:space="preserve"> </w:t>
      </w:r>
      <w:r w:rsidR="008257DE" w:rsidRPr="008257DE">
        <w:rPr>
          <w:rFonts w:ascii="Calibri" w:hAnsi="Calibri" w:cs="Calibri"/>
        </w:rPr>
        <w:t>So fern Gerechtigkeit, Glück und wohlverdiente Ruhe auch erscheinen mögen und</w:t>
      </w:r>
      <w:r w:rsidR="008257DE">
        <w:rPr>
          <w:rFonts w:ascii="Calibri" w:hAnsi="Calibri" w:cs="Calibri"/>
        </w:rPr>
        <w:t xml:space="preserve"> </w:t>
      </w:r>
      <w:r w:rsidR="008257DE" w:rsidRPr="008257DE">
        <w:rPr>
          <w:rFonts w:ascii="Calibri" w:hAnsi="Calibri" w:cs="Calibri"/>
        </w:rPr>
        <w:t>so übermächtig die Herausforderungen des Lebens scheinen, es bleibt die</w:t>
      </w:r>
      <w:r w:rsidR="008257DE">
        <w:rPr>
          <w:rFonts w:ascii="Calibri" w:hAnsi="Calibri" w:cs="Calibri"/>
        </w:rPr>
        <w:t xml:space="preserve"> </w:t>
      </w:r>
      <w:r w:rsidR="008257DE" w:rsidRPr="008257DE">
        <w:rPr>
          <w:rFonts w:ascii="Calibri" w:hAnsi="Calibri" w:cs="Calibri"/>
        </w:rPr>
        <w:t>Gewissheit, dass ein „besseres Morgen“ kommen wird – und dass weder Unrecht</w:t>
      </w:r>
      <w:r w:rsidR="008257DE">
        <w:rPr>
          <w:rFonts w:ascii="Calibri" w:hAnsi="Calibri" w:cs="Calibri"/>
        </w:rPr>
        <w:t xml:space="preserve"> </w:t>
      </w:r>
      <w:r w:rsidR="008257DE" w:rsidRPr="008257DE">
        <w:rPr>
          <w:rFonts w:ascii="Calibri" w:hAnsi="Calibri" w:cs="Calibri"/>
        </w:rPr>
        <w:t>noch Bosheit der Welt es aufzuhalten vermögen. Unzählige Male haben wir gehört,</w:t>
      </w:r>
      <w:r w:rsidR="008257DE">
        <w:rPr>
          <w:rFonts w:ascii="Calibri" w:hAnsi="Calibri" w:cs="Calibri"/>
        </w:rPr>
        <w:t xml:space="preserve"> </w:t>
      </w:r>
      <w:r w:rsidR="008257DE" w:rsidRPr="008257DE">
        <w:rPr>
          <w:rFonts w:ascii="Calibri" w:hAnsi="Calibri" w:cs="Calibri"/>
        </w:rPr>
        <w:t>dass das Gute siegt, und ebenso oft haben wir das Gegenteil erlebt. Doch</w:t>
      </w:r>
      <w:r w:rsidR="008257DE">
        <w:rPr>
          <w:rFonts w:ascii="Calibri" w:hAnsi="Calibri" w:cs="Calibri"/>
        </w:rPr>
        <w:t xml:space="preserve"> </w:t>
      </w:r>
      <w:r w:rsidR="008257DE" w:rsidRPr="008257DE">
        <w:rPr>
          <w:rFonts w:ascii="Calibri" w:hAnsi="Calibri" w:cs="Calibri"/>
        </w:rPr>
        <w:t>Aschenputtel mahnt uns, niemals den Glauben an ein besseres Morgen zu verlieren,</w:t>
      </w:r>
      <w:r w:rsidR="008257DE">
        <w:rPr>
          <w:rFonts w:ascii="Calibri" w:hAnsi="Calibri" w:cs="Calibri"/>
        </w:rPr>
        <w:t xml:space="preserve"> </w:t>
      </w:r>
      <w:r w:rsidR="008257DE" w:rsidRPr="008257DE">
        <w:rPr>
          <w:rFonts w:ascii="Calibri" w:hAnsi="Calibri" w:cs="Calibri"/>
        </w:rPr>
        <w:t>und erinnert uns daran, dass Güte uns letztlich Gutes bringt.</w:t>
      </w:r>
    </w:p>
    <w:p w14:paraId="13733DD0" w14:textId="77777777" w:rsidR="008257DE" w:rsidRDefault="008257DE" w:rsidP="008257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C60CB5F" w14:textId="0ABD17C0" w:rsidR="008257DE" w:rsidRPr="008257DE" w:rsidRDefault="00067003" w:rsidP="008257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mit</w:t>
      </w:r>
      <w:r w:rsidR="008257DE" w:rsidRPr="008257DE">
        <w:rPr>
          <w:rFonts w:ascii="Calibri" w:hAnsi="Calibri" w:cs="Calibri"/>
        </w:rPr>
        <w:t xml:space="preserve"> Matea Marušić, Antonija Mrkonjić, Katarina</w:t>
      </w:r>
      <w:r w:rsidR="008257DE">
        <w:rPr>
          <w:rFonts w:ascii="Calibri" w:hAnsi="Calibri" w:cs="Calibri"/>
        </w:rPr>
        <w:t xml:space="preserve"> </w:t>
      </w:r>
      <w:r w:rsidR="008257DE" w:rsidRPr="008257DE">
        <w:rPr>
          <w:rFonts w:ascii="Calibri" w:hAnsi="Calibri" w:cs="Calibri"/>
        </w:rPr>
        <w:t>Šestić, Josipa Oršolić, Vladimir Andrić, Zorko Bagić</w:t>
      </w:r>
    </w:p>
    <w:p w14:paraId="5D92EBA7" w14:textId="77777777" w:rsidR="008257DE" w:rsidRDefault="008257DE" w:rsidP="008257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B58ADA1" w14:textId="77777777" w:rsidR="008257DE" w:rsidRPr="008257DE" w:rsidRDefault="008257DE" w:rsidP="008257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257DE">
        <w:rPr>
          <w:rFonts w:ascii="Calibri" w:hAnsi="Calibri" w:cs="Calibri"/>
        </w:rPr>
        <w:t>Text und Regie: Vladimir Andrić</w:t>
      </w:r>
    </w:p>
    <w:p w14:paraId="4409FBCA" w14:textId="77777777" w:rsidR="008257DE" w:rsidRDefault="008257DE" w:rsidP="008257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257DE">
        <w:rPr>
          <w:rFonts w:ascii="Calibri" w:hAnsi="Calibri" w:cs="Calibri"/>
        </w:rPr>
        <w:t>Choreografie: Maja Huber</w:t>
      </w:r>
    </w:p>
    <w:p w14:paraId="4F451AFE" w14:textId="77777777" w:rsidR="008257DE" w:rsidRPr="008257DE" w:rsidRDefault="008257DE" w:rsidP="008257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CECCB1D" w14:textId="77777777" w:rsidR="00067003" w:rsidRPr="00067003" w:rsidRDefault="00067003" w:rsidP="0006700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067003">
        <w:rPr>
          <w:rFonts w:ascii="Calibri" w:eastAsia="Calibri" w:hAnsi="Calibri"/>
          <w:bCs/>
          <w:i/>
          <w:iCs/>
          <w:lang w:eastAsia="en-US"/>
        </w:rPr>
        <w:t>in kroatischer Sprache</w:t>
      </w:r>
    </w:p>
    <w:p w14:paraId="1644E02C" w14:textId="77777777" w:rsidR="008257DE" w:rsidRDefault="008257DE" w:rsidP="008257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B22702" w14:textId="77777777" w:rsidR="00194279" w:rsidRPr="00721804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469045F8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8257DE">
        <w:rPr>
          <w:rFonts w:ascii="Calibri" w:eastAsia="Calibri" w:hAnsi="Calibri"/>
          <w:b/>
          <w:color w:val="FF0000"/>
          <w:lang w:eastAsia="en-US"/>
        </w:rPr>
        <w:t>29</w:t>
      </w:r>
      <w:r w:rsidR="00A74D40">
        <w:rPr>
          <w:rFonts w:ascii="Calibri" w:eastAsia="Calibri" w:hAnsi="Calibri"/>
          <w:b/>
          <w:color w:val="FF0000"/>
          <w:lang w:eastAsia="en-US"/>
        </w:rPr>
        <w:t>.</w:t>
      </w:r>
      <w:r w:rsidR="008257DE">
        <w:rPr>
          <w:rFonts w:ascii="Calibri" w:eastAsia="Calibri" w:hAnsi="Calibri"/>
          <w:b/>
          <w:color w:val="FF0000"/>
          <w:lang w:eastAsia="en-US"/>
        </w:rPr>
        <w:t>3.2</w:t>
      </w:r>
      <w:r w:rsidR="002E5935">
        <w:rPr>
          <w:rFonts w:ascii="Calibri" w:eastAsia="Calibri" w:hAnsi="Calibri"/>
          <w:b/>
          <w:color w:val="FF0000"/>
          <w:lang w:eastAsia="en-US"/>
        </w:rPr>
        <w:t>02</w:t>
      </w:r>
      <w:r w:rsidR="00194279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22A674F3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8257DE">
        <w:rPr>
          <w:rFonts w:ascii="Calibri" w:eastAsia="Calibri" w:hAnsi="Calibri"/>
          <w:lang w:eastAsia="en-US"/>
        </w:rPr>
        <w:t>5</w:t>
      </w:r>
      <w:r w:rsidR="00894DC0" w:rsidRPr="000C7962">
        <w:rPr>
          <w:rFonts w:ascii="Calibri" w:eastAsia="Calibri" w:hAnsi="Calibri"/>
          <w:lang w:eastAsia="en-US"/>
        </w:rPr>
        <w:t>:</w:t>
      </w:r>
      <w:r w:rsidR="008257DE">
        <w:rPr>
          <w:rFonts w:ascii="Calibri" w:eastAsia="Calibri" w:hAnsi="Calibri"/>
          <w:lang w:eastAsia="en-US"/>
        </w:rPr>
        <w:t>00</w:t>
      </w:r>
      <w:r w:rsidR="00894DC0" w:rsidRPr="000C7962">
        <w:rPr>
          <w:rFonts w:ascii="Calibri" w:eastAsia="Calibri" w:hAnsi="Calibri"/>
          <w:lang w:eastAsia="en-US"/>
        </w:rPr>
        <w:t xml:space="preserve"> Uhr</w:t>
      </w:r>
    </w:p>
    <w:p w14:paraId="25824C4F" w14:textId="4AF8F082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8257DE">
        <w:rPr>
          <w:rFonts w:ascii="Calibri" w:eastAsia="Calibri" w:hAnsi="Calibri"/>
          <w:lang w:eastAsia="en-US"/>
        </w:rPr>
        <w:t>19,-/17,-/15,-/13,-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>Wien, Argentinierstraße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3DFF697B" w14:textId="46A26825" w:rsidR="00544B44" w:rsidRDefault="000C7962" w:rsidP="001107B3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2C767F4C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38EB24" w14:textId="77777777" w:rsidR="00544B44" w:rsidRPr="006B759D" w:rsidRDefault="00544B44" w:rsidP="000C7962">
      <w:pPr>
        <w:spacing w:line="240" w:lineRule="auto"/>
        <w:rPr>
          <w:rFonts w:ascii="Calibri" w:hAnsi="Calibri" w:cs="Calibri"/>
        </w:rPr>
      </w:pPr>
    </w:p>
    <w:sectPr w:rsidR="00544B44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67003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07B3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20C7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15089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22A41"/>
    <w:rsid w:val="008257DE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47FE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1580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2025-01-09T07:40:00Z</cp:lastPrinted>
  <dcterms:created xsi:type="dcterms:W3CDTF">2025-01-09T07:40:00Z</dcterms:created>
  <dcterms:modified xsi:type="dcterms:W3CDTF">2025-01-09T07:41:00Z</dcterms:modified>
</cp:coreProperties>
</file>