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1BEB5" w14:textId="54FC01D2" w:rsidR="000E36DE" w:rsidRDefault="000E36DE" w:rsidP="00936883">
      <w:pPr>
        <w:spacing w:after="0" w:line="240" w:lineRule="auto"/>
        <w:rPr>
          <w:rFonts w:ascii="Calibri" w:hAnsi="Calibri" w:cs="Calibri"/>
        </w:rPr>
      </w:pPr>
      <w:r w:rsidRPr="00632AA4">
        <w:rPr>
          <w:rFonts w:ascii="Calibri" w:hAnsi="Calibri"/>
          <w:i/>
          <w:noProof/>
        </w:rPr>
        <w:drawing>
          <wp:anchor distT="0" distB="0" distL="114300" distR="114300" simplePos="0" relativeHeight="251658240" behindDoc="1" locked="0" layoutInCell="1" allowOverlap="1" wp14:anchorId="5D16C9B4" wp14:editId="2CCA2614">
            <wp:simplePos x="0" y="0"/>
            <wp:positionH relativeFrom="margin">
              <wp:posOffset>4224793</wp:posOffset>
            </wp:positionH>
            <wp:positionV relativeFrom="paragraph">
              <wp:posOffset>104996</wp:posOffset>
            </wp:positionV>
            <wp:extent cx="1876425" cy="1263015"/>
            <wp:effectExtent l="0" t="0" r="9525" b="0"/>
            <wp:wrapTight wrapText="bothSides">
              <wp:wrapPolygon edited="0">
                <wp:start x="0" y="0"/>
                <wp:lineTo x="0" y="21176"/>
                <wp:lineTo x="21490" y="21176"/>
                <wp:lineTo x="21490" y="0"/>
                <wp:lineTo x="0" y="0"/>
              </wp:wrapPolygon>
            </wp:wrapTight>
            <wp:docPr id="83737518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375186" name="Grafik 1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4D7E0C" w14:textId="2988910A" w:rsidR="000E36DE" w:rsidRDefault="000E36DE" w:rsidP="00936883">
      <w:pPr>
        <w:spacing w:after="0" w:line="240" w:lineRule="auto"/>
        <w:rPr>
          <w:rFonts w:ascii="Calibri" w:hAnsi="Calibri" w:cs="Calibri"/>
        </w:rPr>
      </w:pPr>
    </w:p>
    <w:p w14:paraId="7243E0FF" w14:textId="5AA3B24C" w:rsidR="00260987" w:rsidRPr="000E36DE" w:rsidRDefault="00D86DDA" w:rsidP="00936883">
      <w:pPr>
        <w:spacing w:after="0" w:line="240" w:lineRule="auto"/>
        <w:rPr>
          <w:rFonts w:ascii="Calibri" w:hAnsi="Calibri" w:cs="Calibri"/>
        </w:rPr>
      </w:pPr>
      <w:r w:rsidRPr="000E36DE">
        <w:rPr>
          <w:rFonts w:ascii="Calibri" w:hAnsi="Calibri" w:cs="Calibri"/>
        </w:rPr>
        <w:t>Medieninformation</w:t>
      </w:r>
    </w:p>
    <w:p w14:paraId="311B7D97" w14:textId="78109482" w:rsidR="00FA6066" w:rsidRPr="000E36DE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4E44E664" w14:textId="598283C6" w:rsidR="00632AA4" w:rsidRDefault="00632AA4" w:rsidP="00632AA4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3B4FE0D5" w14:textId="224E39EC" w:rsidR="009D3405" w:rsidRPr="009D3405" w:rsidRDefault="00FC4A3C" w:rsidP="009D34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Florian </w:t>
      </w:r>
      <w:proofErr w:type="spellStart"/>
      <w:r>
        <w:rPr>
          <w:rFonts w:ascii="Calibri" w:hAnsi="Calibri" w:cs="Calibri"/>
          <w:b/>
          <w:bCs/>
        </w:rPr>
        <w:t>Scheuba</w:t>
      </w:r>
      <w:proofErr w:type="spellEnd"/>
    </w:p>
    <w:p w14:paraId="5F6C3FC2" w14:textId="77777777" w:rsidR="00FC4A3C" w:rsidRDefault="00FC4A3C" w:rsidP="00FC4A3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C4A3C">
        <w:rPr>
          <w:rFonts w:ascii="Calibri" w:hAnsi="Calibri" w:cs="Calibri"/>
        </w:rPr>
        <w:t>„Schönen guten (Silvester-)Abend“</w:t>
      </w:r>
    </w:p>
    <w:p w14:paraId="56AD3EFA" w14:textId="77777777" w:rsidR="00FC4A3C" w:rsidRDefault="00FC4A3C" w:rsidP="00FC4A3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96E2B81" w14:textId="12D46008" w:rsidR="00785113" w:rsidRPr="00785113" w:rsidRDefault="009A0FAB" w:rsidP="007851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2C0AA604" wp14:editId="68D1F130">
            <wp:simplePos x="0" y="0"/>
            <wp:positionH relativeFrom="margin">
              <wp:posOffset>15902</wp:posOffset>
            </wp:positionH>
            <wp:positionV relativeFrom="margin">
              <wp:posOffset>1571293</wp:posOffset>
            </wp:positionV>
            <wp:extent cx="1677726" cy="2515882"/>
            <wp:effectExtent l="0" t="0" r="0" b="0"/>
            <wp:wrapSquare wrapText="bothSides"/>
            <wp:docPr id="1835138614" name="Grafik 1" descr="Ein Bild, das Menschliches Gesicht, Kleidung, Person, Man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138614" name="Grafik 1" descr="Ein Bild, das Menschliches Gesicht, Kleidung, Person, Mann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726" cy="25158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1B67A1" w14:textId="455C5E5A" w:rsidR="00785113" w:rsidRPr="00785113" w:rsidRDefault="00785113" w:rsidP="007851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85113">
        <w:rPr>
          <w:rFonts w:ascii="Calibri" w:hAnsi="Calibri" w:cs="Calibri"/>
        </w:rPr>
        <w:t xml:space="preserve">Florian </w:t>
      </w:r>
      <w:proofErr w:type="spellStart"/>
      <w:r w:rsidRPr="00785113">
        <w:rPr>
          <w:rFonts w:ascii="Calibri" w:hAnsi="Calibri" w:cs="Calibri"/>
        </w:rPr>
        <w:t>Scheuba</w:t>
      </w:r>
      <w:proofErr w:type="spellEnd"/>
      <w:r w:rsidRPr="00785113">
        <w:rPr>
          <w:rFonts w:ascii="Calibri" w:hAnsi="Calibri" w:cs="Calibri"/>
        </w:rPr>
        <w:t xml:space="preserve"> hält Witz den irren </w:t>
      </w:r>
      <w:proofErr w:type="spellStart"/>
      <w:r w:rsidRPr="00785113">
        <w:rPr>
          <w:rFonts w:ascii="Calibri" w:hAnsi="Calibri" w:cs="Calibri"/>
        </w:rPr>
        <w:t>Wahnwitzigkeiten</w:t>
      </w:r>
      <w:proofErr w:type="spellEnd"/>
      <w:r w:rsidRPr="00785113">
        <w:rPr>
          <w:rFonts w:ascii="Calibri" w:hAnsi="Calibri" w:cs="Calibri"/>
        </w:rPr>
        <w:t xml:space="preserve"> der Gegenwart entgegen und beweist dabei, dass Lachen die beste Form von Notwehr ist, gerade zu Silvester – Prosit Neujahr!</w:t>
      </w:r>
    </w:p>
    <w:p w14:paraId="5FA936AA" w14:textId="07756B92" w:rsidR="00785113" w:rsidRPr="00785113" w:rsidRDefault="00785113" w:rsidP="007851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85113">
        <w:rPr>
          <w:rFonts w:ascii="Calibri" w:hAnsi="Calibri" w:cs="Calibri"/>
        </w:rPr>
        <w:t xml:space="preserve">Demokratie, Wirtschaft, Umwelt, Hoffnung auf eine bessere Zukunft – alles geht den Bach runter. Aber wer hat es dort hineingeschmissen? Kann man es auch wieder herausfischen? Satiriker Florian </w:t>
      </w:r>
      <w:proofErr w:type="spellStart"/>
      <w:r w:rsidRPr="00785113">
        <w:rPr>
          <w:rFonts w:ascii="Calibri" w:hAnsi="Calibri" w:cs="Calibri"/>
        </w:rPr>
        <w:t>Scheuba</w:t>
      </w:r>
      <w:proofErr w:type="spellEnd"/>
      <w:r w:rsidRPr="00785113">
        <w:rPr>
          <w:rFonts w:ascii="Calibri" w:hAnsi="Calibri" w:cs="Calibri"/>
        </w:rPr>
        <w:t xml:space="preserve"> setzt sich in Bachwatch-Mission ans Ufer, hält Ausschau nach Rettungsschwimmern und dunklen Abwasser-Kanälen, fragt sich, ob </w:t>
      </w:r>
      <w:r w:rsidR="0091046C">
        <w:rPr>
          <w:rFonts w:ascii="Calibri" w:hAnsi="Calibri" w:cs="Calibri"/>
        </w:rPr>
        <w:t>d</w:t>
      </w:r>
      <w:r w:rsidRPr="00785113">
        <w:rPr>
          <w:rFonts w:ascii="Calibri" w:hAnsi="Calibri" w:cs="Calibri"/>
        </w:rPr>
        <w:t>ieser Bach schon ein Mainstream ist und begegnet ausufernden Untergangstendenzen mit dem trotzigen Bau von Humor-Dämmen.</w:t>
      </w:r>
      <w:r>
        <w:rPr>
          <w:rFonts w:ascii="Calibri" w:hAnsi="Calibri" w:cs="Calibri"/>
        </w:rPr>
        <w:t xml:space="preserve"> </w:t>
      </w:r>
      <w:r w:rsidRPr="00785113">
        <w:rPr>
          <w:rFonts w:ascii="Calibri" w:hAnsi="Calibri" w:cs="Calibri"/>
        </w:rPr>
        <w:t>Dabei drängen sich ihm viele Fragen auf: Soll das „Ja natürlich-</w:t>
      </w:r>
      <w:proofErr w:type="spellStart"/>
      <w:r w:rsidRPr="00785113">
        <w:rPr>
          <w:rFonts w:ascii="Calibri" w:hAnsi="Calibri" w:cs="Calibri"/>
        </w:rPr>
        <w:t>Schweinderl</w:t>
      </w:r>
      <w:proofErr w:type="spellEnd"/>
      <w:r w:rsidRPr="00785113">
        <w:rPr>
          <w:rFonts w:ascii="Calibri" w:hAnsi="Calibri" w:cs="Calibri"/>
        </w:rPr>
        <w:t xml:space="preserve">“ Landwirtschaftsminister werden? Hat Donald Trump ein „Küchenkredenz-Problem“ – Sprung in der Schüssel, Schraube locker, nicht alle Tassen im Schrank? Müssen Autokraten beim </w:t>
      </w:r>
      <w:proofErr w:type="gramStart"/>
      <w:r w:rsidRPr="00785113">
        <w:rPr>
          <w:rFonts w:ascii="Calibri" w:hAnsi="Calibri" w:cs="Calibri"/>
        </w:rPr>
        <w:t>Lügen überhaupt</w:t>
      </w:r>
      <w:proofErr w:type="gramEnd"/>
      <w:r w:rsidRPr="00785113">
        <w:rPr>
          <w:rFonts w:ascii="Calibri" w:hAnsi="Calibri" w:cs="Calibri"/>
        </w:rPr>
        <w:t xml:space="preserve"> noch so tun, als würden sie die Wahrheit sagen? Und gilt da für das immerwährend neutrale Österreich der Grundsatz: „Der eine sagt so, der andere sagt so, wir sagen: Soso …“? Ist Empathie, so wie Elon Musk meint „die entscheidende Schwäche der westlichen Zivilisation“? Oder, dass sich diese Zivilisation Leuten wie Musk ausgeliefert hat? Geht es uns </w:t>
      </w:r>
      <w:proofErr w:type="gramStart"/>
      <w:r w:rsidRPr="00785113">
        <w:rPr>
          <w:rFonts w:ascii="Calibri" w:hAnsi="Calibri" w:cs="Calibri"/>
        </w:rPr>
        <w:t>wirklich besser</w:t>
      </w:r>
      <w:proofErr w:type="gramEnd"/>
      <w:r w:rsidRPr="00785113">
        <w:rPr>
          <w:rFonts w:ascii="Calibri" w:hAnsi="Calibri" w:cs="Calibri"/>
        </w:rPr>
        <w:t>, wenn es anderen schlechter geht? Und darf man heutzutage noch überall sagen, dass man heutzutage nirgendwo mehr was sagen darf?</w:t>
      </w:r>
    </w:p>
    <w:p w14:paraId="79A2F93C" w14:textId="77777777" w:rsidR="00785113" w:rsidRPr="00785113" w:rsidRDefault="00785113" w:rsidP="007851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85113">
        <w:rPr>
          <w:rFonts w:ascii="Calibri" w:hAnsi="Calibri" w:cs="Calibri"/>
        </w:rPr>
        <w:t> </w:t>
      </w:r>
    </w:p>
    <w:p w14:paraId="2853C2E1" w14:textId="526D1737" w:rsidR="00FC4A3C" w:rsidRPr="00FC4A3C" w:rsidRDefault="00FC4A3C" w:rsidP="00FC4A3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4B22702" w14:textId="77777777" w:rsidR="00194279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6BB5B89B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9D3405">
        <w:rPr>
          <w:rFonts w:ascii="Calibri" w:eastAsia="Calibri" w:hAnsi="Calibri"/>
          <w:b/>
          <w:color w:val="FF0000"/>
          <w:lang w:eastAsia="en-US"/>
        </w:rPr>
        <w:t>3</w:t>
      </w:r>
      <w:r w:rsidR="00FC4A3C">
        <w:rPr>
          <w:rFonts w:ascii="Calibri" w:eastAsia="Calibri" w:hAnsi="Calibri"/>
          <w:b/>
          <w:color w:val="FF0000"/>
          <w:lang w:eastAsia="en-US"/>
        </w:rPr>
        <w:t>1</w:t>
      </w:r>
      <w:r w:rsidR="009D3405">
        <w:rPr>
          <w:rFonts w:ascii="Calibri" w:eastAsia="Calibri" w:hAnsi="Calibri"/>
          <w:b/>
          <w:color w:val="FF0000"/>
          <w:lang w:eastAsia="en-US"/>
        </w:rPr>
        <w:t>.12.</w:t>
      </w:r>
      <w:r w:rsidR="002E5935">
        <w:rPr>
          <w:rFonts w:ascii="Calibri" w:eastAsia="Calibri" w:hAnsi="Calibri"/>
          <w:b/>
          <w:color w:val="FF0000"/>
          <w:lang w:eastAsia="en-US"/>
        </w:rPr>
        <w:t>202</w:t>
      </w:r>
      <w:r w:rsidR="00194279">
        <w:rPr>
          <w:rFonts w:ascii="Calibri" w:eastAsia="Calibri" w:hAnsi="Calibri"/>
          <w:b/>
          <w:color w:val="FF0000"/>
          <w:lang w:eastAsia="en-US"/>
        </w:rPr>
        <w:t>5</w:t>
      </w:r>
    </w:p>
    <w:p w14:paraId="5E9216D2" w14:textId="78C06ED4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FC4A3C">
        <w:rPr>
          <w:rFonts w:ascii="Calibri" w:eastAsia="Calibri" w:hAnsi="Calibri"/>
          <w:lang w:eastAsia="en-US"/>
        </w:rPr>
        <w:t>23</w:t>
      </w:r>
      <w:r w:rsidR="00894DC0" w:rsidRPr="000C7962">
        <w:rPr>
          <w:rFonts w:ascii="Calibri" w:eastAsia="Calibri" w:hAnsi="Calibri"/>
          <w:lang w:eastAsia="en-US"/>
        </w:rPr>
        <w:t>:</w:t>
      </w:r>
      <w:r w:rsidR="00FC4A3C">
        <w:rPr>
          <w:rFonts w:ascii="Calibri" w:eastAsia="Calibri" w:hAnsi="Calibri"/>
          <w:lang w:eastAsia="en-US"/>
        </w:rPr>
        <w:t>00</w:t>
      </w:r>
      <w:r w:rsidR="00894DC0" w:rsidRPr="000C7962">
        <w:rPr>
          <w:rFonts w:ascii="Calibri" w:eastAsia="Calibri" w:hAnsi="Calibri"/>
          <w:lang w:eastAsia="en-US"/>
        </w:rPr>
        <w:t xml:space="preserve"> Uhr</w:t>
      </w:r>
      <w:r w:rsidR="00FC4A3C">
        <w:rPr>
          <w:rFonts w:ascii="Calibri" w:eastAsia="Calibri" w:hAnsi="Calibri"/>
          <w:lang w:eastAsia="en-US"/>
        </w:rPr>
        <w:t xml:space="preserve"> </w:t>
      </w:r>
      <w:r w:rsidR="00FC4A3C" w:rsidRPr="00FC4A3C">
        <w:rPr>
          <w:rFonts w:ascii="Calibri" w:hAnsi="Calibri" w:cs="Calibri"/>
        </w:rPr>
        <w:t>(Pause: ca. 23:45 bis 00:20 Uhr)</w:t>
      </w:r>
    </w:p>
    <w:p w14:paraId="25824C4F" w14:textId="6344FE05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9D3405" w:rsidRPr="009D3405">
        <w:rPr>
          <w:rFonts w:ascii="Calibri" w:hAnsi="Calibri" w:cs="Calibri"/>
        </w:rPr>
        <w:t>€</w:t>
      </w:r>
      <w:r w:rsidR="009D3405">
        <w:rPr>
          <w:rFonts w:ascii="Calibri" w:hAnsi="Calibri" w:cs="Calibri"/>
        </w:rPr>
        <w:t xml:space="preserve"> </w:t>
      </w:r>
      <w:r w:rsidR="009D3405">
        <w:rPr>
          <w:rFonts w:ascii="Calibri" w:eastAsia="Calibri" w:hAnsi="Calibri"/>
          <w:lang w:eastAsia="en-US"/>
        </w:rPr>
        <w:t>72,-/63,-/54,-/45,-</w:t>
      </w:r>
      <w:r w:rsidR="009A0FAB">
        <w:rPr>
          <w:rFonts w:ascii="Calibri" w:eastAsia="Calibri" w:hAnsi="Calibri"/>
          <w:lang w:eastAsia="en-US"/>
        </w:rPr>
        <w:t>*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10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1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0C7962" w:rsidSect="002E0FE5">
      <w:headerReference w:type="default" r:id="rId12"/>
      <w:footerReference w:type="default" r:id="rId13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1704D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36DE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D7854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2129"/>
    <w:rsid w:val="005E38A9"/>
    <w:rsid w:val="005F0ED9"/>
    <w:rsid w:val="005F0EED"/>
    <w:rsid w:val="0061075F"/>
    <w:rsid w:val="00613BE3"/>
    <w:rsid w:val="00621E5D"/>
    <w:rsid w:val="00624BE7"/>
    <w:rsid w:val="0062732C"/>
    <w:rsid w:val="00632AA4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85113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A7E87"/>
    <w:rsid w:val="008B73BD"/>
    <w:rsid w:val="008C6D55"/>
    <w:rsid w:val="008D4780"/>
    <w:rsid w:val="008D5087"/>
    <w:rsid w:val="008D55D0"/>
    <w:rsid w:val="008E0F8C"/>
    <w:rsid w:val="008E2C44"/>
    <w:rsid w:val="008F1A36"/>
    <w:rsid w:val="008F51FC"/>
    <w:rsid w:val="0091046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94005"/>
    <w:rsid w:val="009A057B"/>
    <w:rsid w:val="009A0FAB"/>
    <w:rsid w:val="009A32E4"/>
    <w:rsid w:val="009A48D9"/>
    <w:rsid w:val="009A4CC8"/>
    <w:rsid w:val="009A7657"/>
    <w:rsid w:val="009C2651"/>
    <w:rsid w:val="009C31A0"/>
    <w:rsid w:val="009D3405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D58CB"/>
    <w:rsid w:val="00BE06BF"/>
    <w:rsid w:val="00BE1E71"/>
    <w:rsid w:val="00BF066C"/>
    <w:rsid w:val="00C01F08"/>
    <w:rsid w:val="00C04CAA"/>
    <w:rsid w:val="00C11ECD"/>
    <w:rsid w:val="00C12812"/>
    <w:rsid w:val="00C12990"/>
    <w:rsid w:val="00C20C89"/>
    <w:rsid w:val="00C21E07"/>
    <w:rsid w:val="00C24FCA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A124E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9462B"/>
    <w:rsid w:val="00FA4072"/>
    <w:rsid w:val="00FA6066"/>
    <w:rsid w:val="00FA770C"/>
    <w:rsid w:val="00FB3BE5"/>
    <w:rsid w:val="00FB56E9"/>
    <w:rsid w:val="00FB7257"/>
    <w:rsid w:val="00FC0128"/>
    <w:rsid w:val="00FC4A3C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kzent.a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1926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2025-10-30T07:15:00Z</dcterms:created>
  <dcterms:modified xsi:type="dcterms:W3CDTF">2025-10-30T07:15:00Z</dcterms:modified>
</cp:coreProperties>
</file>